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28209C" w:rsidRDefault="004A5BDE" w:rsidP="00396DC0">
      <w:pPr>
        <w:tabs>
          <w:tab w:val="left" w:pos="8137"/>
        </w:tabs>
        <w:spacing w:after="0" w:line="276" w:lineRule="auto"/>
        <w:ind w:firstLine="851"/>
        <w:jc w:val="center"/>
        <w:rPr>
          <w:rFonts w:ascii="Times New Roman" w:eastAsia="Calibri" w:hAnsi="Times New Roman" w:cs="Times New Roman"/>
          <w:b/>
          <w:bCs/>
        </w:rPr>
      </w:pPr>
      <w:r w:rsidRPr="0028209C">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28209C" w:rsidRDefault="004A5BDE" w:rsidP="00396DC0">
      <w:pPr>
        <w:tabs>
          <w:tab w:val="left" w:pos="8137"/>
        </w:tabs>
        <w:spacing w:after="0" w:line="276" w:lineRule="auto"/>
        <w:ind w:firstLine="851"/>
        <w:jc w:val="center"/>
        <w:rPr>
          <w:rFonts w:ascii="Times New Roman" w:eastAsia="Calibri" w:hAnsi="Times New Roman" w:cs="Times New Roman"/>
          <w:b/>
          <w:bCs/>
        </w:rPr>
      </w:pPr>
    </w:p>
    <w:p w14:paraId="4CF593E6" w14:textId="77777777" w:rsidR="004A5BDE" w:rsidRPr="0028209C" w:rsidRDefault="004A5BDE" w:rsidP="00396DC0">
      <w:pPr>
        <w:tabs>
          <w:tab w:val="left" w:pos="8137"/>
        </w:tabs>
        <w:spacing w:after="0" w:line="276" w:lineRule="auto"/>
        <w:ind w:firstLine="851"/>
        <w:jc w:val="center"/>
        <w:rPr>
          <w:rFonts w:ascii="Times New Roman" w:eastAsia="Calibri" w:hAnsi="Times New Roman" w:cs="Times New Roman"/>
          <w:b/>
          <w:bCs/>
        </w:rPr>
      </w:pPr>
    </w:p>
    <w:p w14:paraId="38847030" w14:textId="3C58B955" w:rsidR="004A0C48" w:rsidRPr="0028209C" w:rsidRDefault="004A0C48" w:rsidP="00396DC0">
      <w:pPr>
        <w:tabs>
          <w:tab w:val="left" w:pos="8137"/>
        </w:tabs>
        <w:spacing w:after="0" w:line="276" w:lineRule="auto"/>
        <w:ind w:firstLine="851"/>
        <w:jc w:val="center"/>
        <w:rPr>
          <w:rFonts w:ascii="Times New Roman" w:eastAsia="Calibri" w:hAnsi="Times New Roman" w:cs="Times New Roman"/>
          <w:b/>
          <w:bCs/>
        </w:rPr>
      </w:pPr>
      <w:r w:rsidRPr="0028209C">
        <w:rPr>
          <w:rFonts w:ascii="Times New Roman" w:eastAsia="Calibri" w:hAnsi="Times New Roman" w:cs="Times New Roman"/>
          <w:b/>
          <w:bCs/>
        </w:rPr>
        <w:t>TECHNINĖ SPECIFIKACIJA</w:t>
      </w:r>
    </w:p>
    <w:p w14:paraId="4BD0C11F" w14:textId="77777777" w:rsidR="004A0C48" w:rsidRPr="0028209C" w:rsidRDefault="004A0C48" w:rsidP="00396DC0">
      <w:pPr>
        <w:tabs>
          <w:tab w:val="left" w:pos="284"/>
        </w:tabs>
        <w:spacing w:after="0" w:line="276" w:lineRule="auto"/>
        <w:ind w:firstLine="851"/>
        <w:jc w:val="center"/>
        <w:rPr>
          <w:rFonts w:ascii="Times New Roman" w:eastAsia="Calibri" w:hAnsi="Times New Roman" w:cs="Times New Roman"/>
          <w:b/>
          <w:bCs/>
        </w:rPr>
      </w:pPr>
    </w:p>
    <w:p w14:paraId="228D9A61" w14:textId="77777777" w:rsidR="004A0C48" w:rsidRPr="0028209C" w:rsidRDefault="004A0C48" w:rsidP="00396DC0">
      <w:pPr>
        <w:numPr>
          <w:ilvl w:val="0"/>
          <w:numId w:val="2"/>
        </w:numPr>
        <w:pBdr>
          <w:top w:val="single" w:sz="8" w:space="1" w:color="auto"/>
          <w:bottom w:val="single" w:sz="8" w:space="1" w:color="auto"/>
        </w:pBdr>
        <w:shd w:val="clear" w:color="auto" w:fill="E2EFD9" w:themeFill="accent6" w:themeFillTint="33"/>
        <w:tabs>
          <w:tab w:val="left" w:pos="284"/>
        </w:tabs>
        <w:spacing w:after="0" w:line="276" w:lineRule="auto"/>
        <w:ind w:left="0" w:firstLine="0"/>
        <w:rPr>
          <w:rFonts w:ascii="Times New Roman" w:eastAsia="Calibri" w:hAnsi="Times New Roman" w:cs="Times New Roman"/>
          <w:b/>
        </w:rPr>
      </w:pPr>
      <w:r w:rsidRPr="0028209C">
        <w:rPr>
          <w:rFonts w:ascii="Times New Roman" w:eastAsia="Calibri" w:hAnsi="Times New Roman" w:cs="Times New Roman"/>
          <w:b/>
        </w:rPr>
        <w:t>SĄVOKOS IR SUTRUMPINIMAI</w:t>
      </w:r>
    </w:p>
    <w:p w14:paraId="2D684618" w14:textId="77777777" w:rsidR="004A0C48" w:rsidRPr="0028209C" w:rsidRDefault="004A0C48" w:rsidP="00396DC0">
      <w:pPr>
        <w:numPr>
          <w:ilvl w:val="1"/>
          <w:numId w:val="1"/>
        </w:numPr>
        <w:tabs>
          <w:tab w:val="left" w:pos="567"/>
          <w:tab w:val="left" w:pos="851"/>
        </w:tabs>
        <w:spacing w:after="0" w:line="276" w:lineRule="auto"/>
        <w:ind w:left="0" w:firstLine="0"/>
        <w:jc w:val="both"/>
        <w:rPr>
          <w:rFonts w:ascii="Times New Roman" w:eastAsia="Calibri" w:hAnsi="Times New Roman" w:cs="Times New Roman"/>
        </w:rPr>
      </w:pPr>
      <w:r w:rsidRPr="0028209C">
        <w:rPr>
          <w:rFonts w:ascii="Times New Roman" w:eastAsia="Calibri" w:hAnsi="Times New Roman" w:cs="Times New Roman"/>
          <w:b/>
        </w:rPr>
        <w:t>Pirkėjas / Perkantysis subjektas – Akcinė bendrovė Lietuvos paštas</w:t>
      </w:r>
    </w:p>
    <w:p w14:paraId="1455CBCE" w14:textId="546E76EB" w:rsidR="004A0C48" w:rsidRPr="0028209C" w:rsidRDefault="004A0C48" w:rsidP="00396DC0">
      <w:pPr>
        <w:numPr>
          <w:ilvl w:val="1"/>
          <w:numId w:val="1"/>
        </w:numPr>
        <w:tabs>
          <w:tab w:val="left" w:pos="567"/>
          <w:tab w:val="left" w:pos="851"/>
        </w:tabs>
        <w:spacing w:after="0" w:line="276" w:lineRule="auto"/>
        <w:ind w:left="0" w:firstLine="0"/>
        <w:jc w:val="both"/>
        <w:rPr>
          <w:rFonts w:ascii="Times New Roman" w:eastAsia="Calibri" w:hAnsi="Times New Roman" w:cs="Times New Roman"/>
        </w:rPr>
      </w:pPr>
      <w:r w:rsidRPr="0028209C">
        <w:rPr>
          <w:rFonts w:ascii="Times New Roman" w:eastAsia="Calibri" w:hAnsi="Times New Roman" w:cs="Times New Roman"/>
          <w:b/>
          <w:bCs/>
        </w:rPr>
        <w:t>Tiekėjas</w:t>
      </w:r>
      <w:r w:rsidRPr="0028209C">
        <w:rPr>
          <w:rFonts w:ascii="Times New Roman" w:eastAsia="Calibri" w:hAnsi="Times New Roman" w:cs="Times New Roman"/>
          <w:bCs/>
        </w:rPr>
        <w:t xml:space="preserve"> –</w:t>
      </w:r>
      <w:r w:rsidR="00F83FAA" w:rsidRPr="0028209C">
        <w:rPr>
          <w:rFonts w:ascii="Times New Roman" w:eastAsia="Calibri" w:hAnsi="Times New Roman" w:cs="Times New Roman"/>
          <w:bCs/>
        </w:rPr>
        <w:t xml:space="preserve"> </w:t>
      </w:r>
      <w:r w:rsidR="009A4D65" w:rsidRPr="0028209C">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28209C">
        <w:rPr>
          <w:rFonts w:ascii="Times New Roman" w:eastAsia="Calibri" w:hAnsi="Times New Roman" w:cs="Times New Roman"/>
        </w:rPr>
        <w:t>su kuriuo Pirkėjas sudarys šio Pirkimo</w:t>
      </w:r>
      <w:r w:rsidRPr="0028209C">
        <w:rPr>
          <w:rFonts w:ascii="Times New Roman" w:eastAsia="Calibri" w:hAnsi="Times New Roman" w:cs="Times New Roman"/>
        </w:rPr>
        <w:t xml:space="preserve"> sutartį.</w:t>
      </w:r>
      <w:r w:rsidR="009A4D65" w:rsidRPr="0028209C">
        <w:rPr>
          <w:rFonts w:ascii="Times New Roman" w:hAnsi="Times New Roman" w:cs="Times New Roman"/>
          <w:color w:val="000000"/>
        </w:rPr>
        <w:t xml:space="preserve"> </w:t>
      </w:r>
    </w:p>
    <w:p w14:paraId="378BDC70" w14:textId="39FB4B8A" w:rsidR="004A0C48" w:rsidRPr="0028209C" w:rsidRDefault="004A0C48" w:rsidP="00396DC0">
      <w:pPr>
        <w:numPr>
          <w:ilvl w:val="1"/>
          <w:numId w:val="1"/>
        </w:numPr>
        <w:tabs>
          <w:tab w:val="left" w:pos="567"/>
          <w:tab w:val="left" w:pos="851"/>
        </w:tabs>
        <w:spacing w:after="0" w:line="276" w:lineRule="auto"/>
        <w:ind w:left="0" w:firstLine="0"/>
        <w:jc w:val="both"/>
        <w:rPr>
          <w:rFonts w:ascii="Times New Roman" w:eastAsia="Calibri" w:hAnsi="Times New Roman" w:cs="Times New Roman"/>
        </w:rPr>
      </w:pPr>
      <w:r w:rsidRPr="0028209C">
        <w:rPr>
          <w:rFonts w:ascii="Times New Roman" w:eastAsia="Calibri" w:hAnsi="Times New Roman" w:cs="Times New Roman"/>
          <w:b/>
        </w:rPr>
        <w:t>Sutartis</w:t>
      </w:r>
      <w:r w:rsidRPr="0028209C">
        <w:rPr>
          <w:rFonts w:ascii="Times New Roman" w:eastAsia="Calibri" w:hAnsi="Times New Roman" w:cs="Times New Roman"/>
        </w:rPr>
        <w:t xml:space="preserve"> – </w:t>
      </w:r>
      <w:r w:rsidR="009A4D65" w:rsidRPr="0028209C">
        <w:rPr>
          <w:rFonts w:ascii="Times New Roman" w:eastAsia="Calibri" w:hAnsi="Times New Roman" w:cs="Times New Roman"/>
        </w:rPr>
        <w:t>P</w:t>
      </w:r>
      <w:r w:rsidRPr="0028209C">
        <w:rPr>
          <w:rFonts w:ascii="Times New Roman" w:eastAsia="Calibri" w:hAnsi="Times New Roman" w:cs="Times New Roman"/>
        </w:rPr>
        <w:t>irkimo sutartis, sudaroma tarp Tiekėjo ir Pirkėjo dėl šio Pirkimo objekto.</w:t>
      </w:r>
    </w:p>
    <w:p w14:paraId="0B948E3B" w14:textId="77777777" w:rsidR="004A0C48" w:rsidRPr="0028209C" w:rsidRDefault="004A0C48" w:rsidP="00396DC0">
      <w:pPr>
        <w:numPr>
          <w:ilvl w:val="0"/>
          <w:numId w:val="2"/>
        </w:numPr>
        <w:pBdr>
          <w:top w:val="single" w:sz="8" w:space="1" w:color="auto"/>
          <w:bottom w:val="single" w:sz="8" w:space="1" w:color="auto"/>
        </w:pBdr>
        <w:shd w:val="clear" w:color="auto" w:fill="E2EFD9" w:themeFill="accent6" w:themeFillTint="33"/>
        <w:tabs>
          <w:tab w:val="left" w:pos="284"/>
        </w:tabs>
        <w:spacing w:after="0" w:line="276" w:lineRule="auto"/>
        <w:ind w:left="0" w:firstLine="0"/>
        <w:rPr>
          <w:rFonts w:ascii="Times New Roman" w:eastAsia="Calibri" w:hAnsi="Times New Roman" w:cs="Times New Roman"/>
          <w:b/>
        </w:rPr>
      </w:pPr>
      <w:bookmarkStart w:id="0" w:name="_Hlk200471390"/>
      <w:r w:rsidRPr="0028209C">
        <w:rPr>
          <w:rFonts w:ascii="Times New Roman" w:eastAsia="Calibri" w:hAnsi="Times New Roman" w:cs="Times New Roman"/>
          <w:b/>
        </w:rPr>
        <w:t>PIRKIMO OBJEKTAS</w:t>
      </w:r>
    </w:p>
    <w:bookmarkEnd w:id="0"/>
    <w:p w14:paraId="5D21233B" w14:textId="01EC92EF" w:rsidR="004A0C48" w:rsidRPr="0028209C" w:rsidRDefault="004A0C48" w:rsidP="00396DC0">
      <w:pPr>
        <w:pStyle w:val="ListParagraph"/>
        <w:numPr>
          <w:ilvl w:val="1"/>
          <w:numId w:val="2"/>
        </w:numPr>
        <w:tabs>
          <w:tab w:val="left" w:pos="567"/>
        </w:tabs>
        <w:spacing w:after="0" w:line="276" w:lineRule="auto"/>
        <w:ind w:left="0" w:firstLine="0"/>
        <w:jc w:val="both"/>
        <w:rPr>
          <w:rFonts w:ascii="Times New Roman" w:hAnsi="Times New Roman" w:cs="Times New Roman"/>
        </w:rPr>
      </w:pPr>
      <w:r w:rsidRPr="0028209C">
        <w:rPr>
          <w:rFonts w:ascii="Times New Roman" w:hAnsi="Times New Roman" w:cs="Times New Roman"/>
        </w:rPr>
        <w:t xml:space="preserve">Pirkimo objektas – </w:t>
      </w:r>
      <w:r w:rsidR="0028209C" w:rsidRPr="0028209C">
        <w:rPr>
          <w:rFonts w:ascii="Times New Roman" w:hAnsi="Times New Roman" w:cs="Times New Roman"/>
        </w:rPr>
        <w:t>A</w:t>
      </w:r>
      <w:r w:rsidR="004B6F20" w:rsidRPr="0028209C">
        <w:rPr>
          <w:rFonts w:ascii="Times New Roman" w:hAnsi="Times New Roman" w:cs="Times New Roman"/>
        </w:rPr>
        <w:t xml:space="preserve">utomobilių </w:t>
      </w:r>
      <w:r w:rsidR="00492FAD">
        <w:rPr>
          <w:rFonts w:ascii="Times New Roman" w:hAnsi="Times New Roman" w:cs="Times New Roman"/>
        </w:rPr>
        <w:t xml:space="preserve">padangos, </w:t>
      </w:r>
      <w:r w:rsidR="004B6F20" w:rsidRPr="0028209C">
        <w:rPr>
          <w:rFonts w:ascii="Times New Roman" w:hAnsi="Times New Roman" w:cs="Times New Roman"/>
        </w:rPr>
        <w:t>priedai</w:t>
      </w:r>
      <w:r w:rsidR="00492FAD">
        <w:rPr>
          <w:rFonts w:ascii="Times New Roman" w:hAnsi="Times New Roman" w:cs="Times New Roman"/>
        </w:rPr>
        <w:t xml:space="preserve"> ir eksploatacinės priemonės</w:t>
      </w:r>
      <w:r w:rsidR="004B6F20" w:rsidRPr="0028209C">
        <w:rPr>
          <w:rFonts w:ascii="Times New Roman" w:hAnsi="Times New Roman" w:cs="Times New Roman"/>
        </w:rPr>
        <w:t xml:space="preserve"> </w:t>
      </w:r>
      <w:r w:rsidRPr="0028209C">
        <w:rPr>
          <w:rFonts w:ascii="Times New Roman" w:hAnsi="Times New Roman" w:cs="Times New Roman"/>
        </w:rPr>
        <w:t>(toliau – prekės).</w:t>
      </w:r>
    </w:p>
    <w:p w14:paraId="5B51784E" w14:textId="079C36AD" w:rsidR="004A0C48" w:rsidRPr="0028209C" w:rsidRDefault="004A0C48" w:rsidP="00396DC0">
      <w:pPr>
        <w:pStyle w:val="ListParagraph"/>
        <w:numPr>
          <w:ilvl w:val="1"/>
          <w:numId w:val="2"/>
        </w:numPr>
        <w:tabs>
          <w:tab w:val="left" w:pos="567"/>
        </w:tabs>
        <w:spacing w:after="0" w:line="276" w:lineRule="auto"/>
        <w:ind w:left="0" w:firstLine="0"/>
        <w:jc w:val="both"/>
        <w:rPr>
          <w:rFonts w:ascii="Times New Roman" w:hAnsi="Times New Roman" w:cs="Times New Roman"/>
        </w:rPr>
      </w:pPr>
      <w:r w:rsidRPr="0028209C">
        <w:rPr>
          <w:rFonts w:ascii="Times New Roman" w:hAnsi="Times New Roman" w:cs="Times New Roman"/>
        </w:rPr>
        <w:t>Pirkimo objektas į pirkimo  dalis neskaidomas</w:t>
      </w:r>
      <w:r w:rsidR="00212FAB" w:rsidRPr="0028209C">
        <w:rPr>
          <w:rFonts w:ascii="Times New Roman" w:hAnsi="Times New Roman" w:cs="Times New Roman"/>
        </w:rPr>
        <w:t xml:space="preserve">, todėl Tiekėjas privalo teikti pasiūlymą visai žemiau nurodytai pirkimo </w:t>
      </w:r>
      <w:r w:rsidR="00416049" w:rsidRPr="0028209C">
        <w:rPr>
          <w:rFonts w:ascii="Times New Roman" w:hAnsi="Times New Roman" w:cs="Times New Roman"/>
        </w:rPr>
        <w:t>objekto</w:t>
      </w:r>
      <w:r w:rsidR="00212FAB" w:rsidRPr="0028209C">
        <w:rPr>
          <w:rFonts w:ascii="Times New Roman" w:hAnsi="Times New Roman" w:cs="Times New Roman"/>
        </w:rPr>
        <w:t xml:space="preserve"> apimčiai.</w:t>
      </w:r>
    </w:p>
    <w:p w14:paraId="5B629387" w14:textId="1407A69D" w:rsidR="004A0C48" w:rsidRPr="0028209C" w:rsidRDefault="00046A16" w:rsidP="00396DC0">
      <w:pPr>
        <w:pStyle w:val="ListParagraph"/>
        <w:numPr>
          <w:ilvl w:val="1"/>
          <w:numId w:val="3"/>
        </w:numPr>
        <w:tabs>
          <w:tab w:val="left" w:pos="567"/>
        </w:tabs>
        <w:spacing w:after="0" w:line="276" w:lineRule="auto"/>
        <w:ind w:left="0" w:firstLine="0"/>
        <w:jc w:val="both"/>
        <w:rPr>
          <w:rFonts w:ascii="Times New Roman" w:hAnsi="Times New Roman" w:cs="Times New Roman"/>
        </w:rPr>
      </w:pPr>
      <w:r w:rsidRPr="0028209C">
        <w:rPr>
          <w:rFonts w:ascii="Times New Roman" w:hAnsi="Times New Roman" w:cs="Times New Roman"/>
        </w:rPr>
        <w:t xml:space="preserve">Prekių tiekimo laikotarpis – </w:t>
      </w:r>
      <w:r w:rsidR="00106367" w:rsidRPr="0028209C">
        <w:rPr>
          <w:rFonts w:ascii="Times New Roman" w:hAnsi="Times New Roman" w:cs="Times New Roman"/>
        </w:rPr>
        <w:t>24 mėn</w:t>
      </w:r>
      <w:r w:rsidR="00E44AFA" w:rsidRPr="0028209C">
        <w:rPr>
          <w:rFonts w:ascii="Times New Roman" w:hAnsi="Times New Roman" w:cs="Times New Roman"/>
        </w:rPr>
        <w:t xml:space="preserve">esiai </w:t>
      </w:r>
      <w:r w:rsidRPr="0028209C">
        <w:rPr>
          <w:rFonts w:ascii="Times New Roman" w:hAnsi="Times New Roman" w:cs="Times New Roman"/>
        </w:rPr>
        <w:t>nuo Sutarties įsigaliojimo dienos</w:t>
      </w:r>
      <w:r w:rsidR="004B7B29" w:rsidRPr="0028209C">
        <w:rPr>
          <w:rFonts w:ascii="Times New Roman" w:hAnsi="Times New Roman" w:cs="Times New Roman"/>
        </w:rPr>
        <w:t>.</w:t>
      </w:r>
    </w:p>
    <w:p w14:paraId="1A59A0D0" w14:textId="77777777" w:rsidR="00B11F32" w:rsidRDefault="003D4EE1" w:rsidP="00396DC0">
      <w:pPr>
        <w:pStyle w:val="ListParagraph"/>
        <w:numPr>
          <w:ilvl w:val="1"/>
          <w:numId w:val="5"/>
        </w:numPr>
        <w:tabs>
          <w:tab w:val="left" w:pos="567"/>
        </w:tabs>
        <w:spacing w:after="0" w:line="276" w:lineRule="auto"/>
        <w:ind w:left="0" w:firstLine="0"/>
        <w:jc w:val="both"/>
        <w:rPr>
          <w:rFonts w:ascii="Times New Roman" w:hAnsi="Times New Roman" w:cs="Times New Roman"/>
        </w:rPr>
      </w:pPr>
      <w:r w:rsidRPr="0028209C">
        <w:rPr>
          <w:rFonts w:ascii="Times New Roman" w:hAnsi="Times New Roman" w:cs="Times New Roman"/>
        </w:rPr>
        <w:t>Prekių pristatymo viet</w:t>
      </w:r>
      <w:r w:rsidR="00B11F32">
        <w:rPr>
          <w:rFonts w:ascii="Times New Roman" w:hAnsi="Times New Roman" w:cs="Times New Roman"/>
        </w:rPr>
        <w:t>os:</w:t>
      </w:r>
    </w:p>
    <w:p w14:paraId="1C770B62" w14:textId="0129F02B" w:rsidR="00492FAD" w:rsidDel="00B11F32" w:rsidRDefault="00B11F32" w:rsidP="00F66183">
      <w:pPr>
        <w:pStyle w:val="ListParagraph"/>
        <w:tabs>
          <w:tab w:val="left" w:pos="567"/>
        </w:tabs>
        <w:spacing w:after="0" w:line="276" w:lineRule="auto"/>
        <w:ind w:left="0"/>
        <w:jc w:val="both"/>
        <w:rPr>
          <w:rFonts w:ascii="Times New Roman" w:hAnsi="Times New Roman" w:cs="Times New Roman"/>
        </w:rPr>
      </w:pPr>
      <w:r>
        <w:rPr>
          <w:rFonts w:ascii="Times New Roman" w:hAnsi="Times New Roman" w:cs="Times New Roman"/>
        </w:rPr>
        <w:t xml:space="preserve">2.3.1. </w:t>
      </w:r>
      <w:r w:rsidR="00492FAD">
        <w:rPr>
          <w:rFonts w:ascii="Times New Roman" w:hAnsi="Times New Roman" w:cs="Times New Roman"/>
        </w:rPr>
        <w:t>Vilniaus logistikos centras – Metalo g. 5, Vilnius;</w:t>
      </w:r>
    </w:p>
    <w:p w14:paraId="122B2457" w14:textId="102A831C" w:rsidR="00B11F32" w:rsidRPr="00492FAD" w:rsidRDefault="00B11F32" w:rsidP="00F66183">
      <w:pPr>
        <w:pStyle w:val="ListParagraph"/>
        <w:tabs>
          <w:tab w:val="left" w:pos="567"/>
        </w:tabs>
        <w:spacing w:after="0" w:line="276" w:lineRule="auto"/>
        <w:ind w:left="0"/>
        <w:jc w:val="both"/>
        <w:rPr>
          <w:rFonts w:ascii="Times New Roman" w:hAnsi="Times New Roman" w:cs="Times New Roman"/>
        </w:rPr>
      </w:pPr>
      <w:r w:rsidRPr="00492FAD">
        <w:rPr>
          <w:rFonts w:ascii="Times New Roman" w:hAnsi="Times New Roman" w:cs="Times New Roman"/>
        </w:rPr>
        <w:t xml:space="preserve">2.3.2. </w:t>
      </w:r>
      <w:r w:rsidR="00492FAD" w:rsidRPr="00492FAD">
        <w:rPr>
          <w:rFonts w:ascii="Times New Roman" w:hAnsi="Times New Roman" w:cs="Times New Roman"/>
        </w:rPr>
        <w:t xml:space="preserve">Kauno logistikos centras – </w:t>
      </w:r>
      <w:r w:rsidR="00492FAD" w:rsidRPr="00492FAD">
        <w:rPr>
          <w:rFonts w:ascii="Times New Roman" w:hAnsi="Times New Roman" w:cs="Times New Roman"/>
          <w:color w:val="000000"/>
        </w:rPr>
        <w:t>Gamybos g. 6, Ramučiai Kauno raj.;</w:t>
      </w:r>
    </w:p>
    <w:p w14:paraId="5F3D35D2" w14:textId="69572B9B" w:rsidR="00B11F32" w:rsidRPr="00492FAD" w:rsidRDefault="00B11F32" w:rsidP="00F66183">
      <w:pPr>
        <w:pStyle w:val="ListParagraph"/>
        <w:tabs>
          <w:tab w:val="left" w:pos="567"/>
        </w:tabs>
        <w:spacing w:after="0" w:line="276" w:lineRule="auto"/>
        <w:ind w:left="0"/>
        <w:jc w:val="both"/>
        <w:rPr>
          <w:rFonts w:ascii="Times New Roman" w:hAnsi="Times New Roman" w:cs="Times New Roman"/>
        </w:rPr>
      </w:pPr>
      <w:r w:rsidRPr="00492FAD">
        <w:rPr>
          <w:rFonts w:ascii="Times New Roman" w:hAnsi="Times New Roman" w:cs="Times New Roman"/>
        </w:rPr>
        <w:t>2.3.3.</w:t>
      </w:r>
      <w:r w:rsidR="00492FAD" w:rsidRPr="00492FAD">
        <w:rPr>
          <w:rFonts w:ascii="Times New Roman" w:hAnsi="Times New Roman" w:cs="Times New Roman"/>
        </w:rPr>
        <w:t xml:space="preserve"> </w:t>
      </w:r>
      <w:r w:rsidR="00492FAD" w:rsidRPr="00492FAD">
        <w:rPr>
          <w:rFonts w:ascii="Times New Roman" w:hAnsi="Times New Roman" w:cs="Times New Roman"/>
          <w:color w:val="000000"/>
        </w:rPr>
        <w:t xml:space="preserve">Klaipėdos Logistikos Centras </w:t>
      </w:r>
      <w:r w:rsidR="00492FAD" w:rsidRPr="00492FAD">
        <w:rPr>
          <w:rFonts w:ascii="Times New Roman" w:hAnsi="Times New Roman" w:cs="Times New Roman"/>
        </w:rPr>
        <w:t xml:space="preserve">– </w:t>
      </w:r>
      <w:r w:rsidR="00492FAD" w:rsidRPr="00492FAD">
        <w:rPr>
          <w:rFonts w:ascii="Times New Roman" w:hAnsi="Times New Roman" w:cs="Times New Roman"/>
          <w:color w:val="000000"/>
        </w:rPr>
        <w:t xml:space="preserve"> Svajonės g. 26 Klaipėda;</w:t>
      </w:r>
    </w:p>
    <w:p w14:paraId="531E4A96" w14:textId="05C9EA97" w:rsidR="00B11F32" w:rsidRPr="00492FAD" w:rsidRDefault="00B11F32" w:rsidP="00F66183">
      <w:pPr>
        <w:pStyle w:val="ListParagraph"/>
        <w:tabs>
          <w:tab w:val="left" w:pos="567"/>
        </w:tabs>
        <w:spacing w:after="0" w:line="276" w:lineRule="auto"/>
        <w:ind w:left="0"/>
        <w:jc w:val="both"/>
        <w:rPr>
          <w:rFonts w:ascii="Times New Roman" w:hAnsi="Times New Roman" w:cs="Times New Roman"/>
        </w:rPr>
      </w:pPr>
      <w:r w:rsidRPr="00492FAD">
        <w:rPr>
          <w:rFonts w:ascii="Times New Roman" w:hAnsi="Times New Roman" w:cs="Times New Roman"/>
        </w:rPr>
        <w:t xml:space="preserve">2.3.4. </w:t>
      </w:r>
      <w:r w:rsidR="00492FAD" w:rsidRPr="00492FAD">
        <w:rPr>
          <w:rFonts w:ascii="Times New Roman" w:hAnsi="Times New Roman" w:cs="Times New Roman"/>
          <w:color w:val="000000"/>
        </w:rPr>
        <w:t xml:space="preserve"> Panevėžio Logistikos Centras </w:t>
      </w:r>
      <w:r w:rsidR="00492FAD" w:rsidRPr="00492FAD">
        <w:rPr>
          <w:rFonts w:ascii="Times New Roman" w:hAnsi="Times New Roman" w:cs="Times New Roman"/>
        </w:rPr>
        <w:t xml:space="preserve">– </w:t>
      </w:r>
      <w:r w:rsidR="00492FAD" w:rsidRPr="00492FAD">
        <w:rPr>
          <w:rFonts w:ascii="Times New Roman" w:hAnsi="Times New Roman" w:cs="Times New Roman"/>
          <w:color w:val="000000"/>
        </w:rPr>
        <w:t>Beržų g. 25, Senamiestis, Panevėžio raj.</w:t>
      </w:r>
    </w:p>
    <w:p w14:paraId="6B71B036" w14:textId="130BB493" w:rsidR="00B11F32" w:rsidRPr="00F575B2" w:rsidRDefault="00F575B2" w:rsidP="00F66183">
      <w:pPr>
        <w:pStyle w:val="ListParagraph"/>
        <w:tabs>
          <w:tab w:val="left" w:pos="567"/>
        </w:tabs>
        <w:spacing w:after="0" w:line="276" w:lineRule="auto"/>
        <w:ind w:left="0"/>
        <w:jc w:val="both"/>
        <w:rPr>
          <w:rFonts w:ascii="Times New Roman" w:hAnsi="Times New Roman" w:cs="Times New Roman"/>
          <w:bCs/>
        </w:rPr>
      </w:pPr>
      <w:r w:rsidRPr="00F575B2">
        <w:rPr>
          <w:rFonts w:ascii="Times New Roman" w:hAnsi="Times New Roman" w:cs="Times New Roman"/>
        </w:rPr>
        <w:t>2.4. Prekių kiekiai:</w:t>
      </w:r>
    </w:p>
    <w:p w14:paraId="4944AD2A" w14:textId="66E42755" w:rsidR="004A0C48" w:rsidRPr="0028209C" w:rsidRDefault="00CC3B99" w:rsidP="00396DC0">
      <w:pPr>
        <w:spacing w:after="0" w:line="276" w:lineRule="auto"/>
        <w:jc w:val="right"/>
        <w:rPr>
          <w:rFonts w:ascii="Times New Roman" w:hAnsi="Times New Roman" w:cs="Times New Roman"/>
          <w:bCs/>
        </w:rPr>
      </w:pPr>
      <w:r w:rsidRPr="0028209C">
        <w:rPr>
          <w:rFonts w:ascii="Times New Roman" w:hAnsi="Times New Roman" w:cs="Times New Roman"/>
          <w:bCs/>
        </w:rPr>
        <w:t xml:space="preserve">1 lentelė </w:t>
      </w:r>
    </w:p>
    <w:tbl>
      <w:tblPr>
        <w:tblStyle w:val="TableGrid"/>
        <w:tblW w:w="4952" w:type="pct"/>
        <w:tblInd w:w="-147" w:type="dxa"/>
        <w:tblLayout w:type="fixed"/>
        <w:tblLook w:val="04A0" w:firstRow="1" w:lastRow="0" w:firstColumn="1" w:lastColumn="0" w:noHBand="0" w:noVBand="1"/>
      </w:tblPr>
      <w:tblGrid>
        <w:gridCol w:w="755"/>
        <w:gridCol w:w="2506"/>
        <w:gridCol w:w="1560"/>
        <w:gridCol w:w="1275"/>
        <w:gridCol w:w="1276"/>
        <w:gridCol w:w="2140"/>
        <w:gridCol w:w="24"/>
      </w:tblGrid>
      <w:tr w:rsidR="0081752D" w:rsidRPr="0028209C" w14:paraId="3B2C3693" w14:textId="77777777" w:rsidTr="0081752D">
        <w:trPr>
          <w:gridAfter w:val="1"/>
          <w:wAfter w:w="24" w:type="dxa"/>
          <w:trHeight w:val="19"/>
        </w:trPr>
        <w:tc>
          <w:tcPr>
            <w:tcW w:w="755" w:type="dxa"/>
            <w:vMerge w:val="restart"/>
            <w:vAlign w:val="center"/>
          </w:tcPr>
          <w:p w14:paraId="4E832FD2" w14:textId="77777777" w:rsidR="0081752D" w:rsidRPr="0028209C" w:rsidRDefault="0081752D" w:rsidP="00F52EB1">
            <w:pPr>
              <w:spacing w:line="276" w:lineRule="auto"/>
              <w:jc w:val="center"/>
              <w:rPr>
                <w:rFonts w:eastAsiaTheme="minorHAnsi"/>
                <w:b/>
                <w:bCs/>
                <w:sz w:val="22"/>
                <w:szCs w:val="22"/>
              </w:rPr>
            </w:pPr>
            <w:r w:rsidRPr="0028209C">
              <w:rPr>
                <w:rFonts w:eastAsiaTheme="minorHAnsi"/>
                <w:b/>
                <w:bCs/>
                <w:sz w:val="22"/>
                <w:szCs w:val="22"/>
              </w:rPr>
              <w:t>Eil. Nr.</w:t>
            </w:r>
          </w:p>
        </w:tc>
        <w:tc>
          <w:tcPr>
            <w:tcW w:w="2506" w:type="dxa"/>
            <w:vMerge w:val="restart"/>
            <w:tcBorders>
              <w:right w:val="single" w:sz="4" w:space="0" w:color="auto"/>
            </w:tcBorders>
            <w:vAlign w:val="center"/>
          </w:tcPr>
          <w:p w14:paraId="19CE5F83" w14:textId="745F8657" w:rsidR="0081752D" w:rsidRPr="0028209C" w:rsidRDefault="0081752D" w:rsidP="00F52EB1">
            <w:pPr>
              <w:spacing w:line="276" w:lineRule="auto"/>
              <w:jc w:val="center"/>
              <w:rPr>
                <w:rFonts w:eastAsiaTheme="minorHAnsi"/>
                <w:b/>
                <w:bCs/>
                <w:sz w:val="22"/>
                <w:szCs w:val="22"/>
              </w:rPr>
            </w:pPr>
            <w:r w:rsidRPr="0028209C">
              <w:rPr>
                <w:rFonts w:eastAsiaTheme="minorHAnsi"/>
                <w:b/>
                <w:bCs/>
                <w:sz w:val="22"/>
                <w:szCs w:val="22"/>
              </w:rPr>
              <w:t>Prekių pavadinimas</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2DE5D" w14:textId="45419F40" w:rsidR="0081752D" w:rsidRPr="0028209C" w:rsidRDefault="0081752D" w:rsidP="00F52EB1">
            <w:pPr>
              <w:spacing w:line="276" w:lineRule="auto"/>
              <w:jc w:val="center"/>
              <w:rPr>
                <w:rFonts w:eastAsiaTheme="minorHAnsi"/>
                <w:b/>
                <w:bCs/>
                <w:sz w:val="22"/>
                <w:szCs w:val="22"/>
              </w:rPr>
            </w:pPr>
            <w:r>
              <w:rPr>
                <w:rFonts w:eastAsiaTheme="minorHAnsi"/>
                <w:b/>
                <w:bCs/>
                <w:sz w:val="22"/>
                <w:szCs w:val="22"/>
              </w:rPr>
              <w:t>Preliminarus kiekis 24 mėn. laikotarpiui (v</w:t>
            </w:r>
            <w:r w:rsidR="008E0A79">
              <w:rPr>
                <w:rFonts w:eastAsiaTheme="minorHAnsi"/>
                <w:b/>
                <w:bCs/>
                <w:sz w:val="22"/>
                <w:szCs w:val="22"/>
              </w:rPr>
              <w:t>ienetai, komplektai)</w:t>
            </w:r>
            <w:r>
              <w:rPr>
                <w:rFonts w:eastAsiaTheme="minorHAnsi"/>
                <w:b/>
                <w:bCs/>
                <w:sz w:val="22"/>
                <w:szCs w:val="22"/>
              </w:rPr>
              <w:t xml:space="preserve"> </w:t>
            </w:r>
          </w:p>
          <w:p w14:paraId="43894AFC" w14:textId="77777777" w:rsidR="0081752D" w:rsidRPr="0028209C" w:rsidRDefault="0081752D" w:rsidP="00F52EB1">
            <w:pPr>
              <w:spacing w:line="276" w:lineRule="auto"/>
              <w:jc w:val="center"/>
              <w:rPr>
                <w:rFonts w:eastAsiaTheme="minorHAnsi"/>
                <w:b/>
                <w:bCs/>
                <w:sz w:val="22"/>
                <w:szCs w:val="22"/>
              </w:rPr>
            </w:pPr>
          </w:p>
        </w:tc>
        <w:tc>
          <w:tcPr>
            <w:tcW w:w="2551" w:type="dxa"/>
            <w:gridSpan w:val="2"/>
            <w:tcBorders>
              <w:bottom w:val="single" w:sz="4" w:space="0" w:color="auto"/>
            </w:tcBorders>
            <w:vAlign w:val="center"/>
          </w:tcPr>
          <w:p w14:paraId="050E7E0B" w14:textId="77777777" w:rsidR="0081752D" w:rsidRPr="0028209C" w:rsidRDefault="0081752D" w:rsidP="00F52EB1">
            <w:pPr>
              <w:spacing w:line="276" w:lineRule="auto"/>
              <w:jc w:val="center"/>
              <w:rPr>
                <w:rFonts w:eastAsiaTheme="minorHAnsi"/>
                <w:b/>
                <w:bCs/>
                <w:sz w:val="22"/>
                <w:szCs w:val="22"/>
              </w:rPr>
            </w:pPr>
            <w:r w:rsidRPr="0028209C">
              <w:rPr>
                <w:rFonts w:eastAsiaTheme="minorHAnsi"/>
                <w:b/>
                <w:bCs/>
                <w:sz w:val="22"/>
                <w:szCs w:val="22"/>
              </w:rPr>
              <w:t>Užsakymų teikimas</w:t>
            </w:r>
          </w:p>
        </w:tc>
        <w:tc>
          <w:tcPr>
            <w:tcW w:w="2140" w:type="dxa"/>
            <w:vMerge w:val="restart"/>
            <w:vAlign w:val="center"/>
          </w:tcPr>
          <w:p w14:paraId="18060CF8" w14:textId="77777777" w:rsidR="0081752D" w:rsidRPr="0028209C" w:rsidRDefault="0081752D" w:rsidP="00F52EB1">
            <w:pPr>
              <w:spacing w:line="276" w:lineRule="auto"/>
              <w:jc w:val="center"/>
              <w:rPr>
                <w:rFonts w:eastAsiaTheme="minorHAnsi"/>
                <w:b/>
                <w:bCs/>
                <w:sz w:val="22"/>
                <w:szCs w:val="22"/>
              </w:rPr>
            </w:pPr>
            <w:r w:rsidRPr="0028209C">
              <w:rPr>
                <w:rFonts w:eastAsiaTheme="minorHAnsi"/>
                <w:b/>
                <w:bCs/>
                <w:sz w:val="22"/>
                <w:szCs w:val="22"/>
              </w:rPr>
              <w:t>Prekių pristatymo terminas nuo užsakymo pateikimo d. d.</w:t>
            </w:r>
          </w:p>
        </w:tc>
      </w:tr>
      <w:tr w:rsidR="0081752D" w:rsidRPr="0028209C" w14:paraId="0549647A" w14:textId="77777777" w:rsidTr="0081752D">
        <w:trPr>
          <w:gridAfter w:val="1"/>
          <w:wAfter w:w="24" w:type="dxa"/>
          <w:trHeight w:val="19"/>
        </w:trPr>
        <w:tc>
          <w:tcPr>
            <w:tcW w:w="755" w:type="dxa"/>
            <w:vMerge/>
            <w:vAlign w:val="center"/>
          </w:tcPr>
          <w:p w14:paraId="2A366CE3" w14:textId="77777777" w:rsidR="0081752D" w:rsidRPr="0028209C" w:rsidRDefault="0081752D" w:rsidP="00F52EB1">
            <w:pPr>
              <w:spacing w:line="276" w:lineRule="auto"/>
              <w:jc w:val="center"/>
              <w:rPr>
                <w:sz w:val="22"/>
                <w:szCs w:val="22"/>
              </w:rPr>
            </w:pPr>
          </w:p>
        </w:tc>
        <w:tc>
          <w:tcPr>
            <w:tcW w:w="2506" w:type="dxa"/>
            <w:vMerge/>
            <w:tcBorders>
              <w:right w:val="single" w:sz="4" w:space="0" w:color="auto"/>
            </w:tcBorders>
          </w:tcPr>
          <w:p w14:paraId="04FBFEE2" w14:textId="77777777" w:rsidR="0081752D" w:rsidRPr="0028209C" w:rsidRDefault="0081752D" w:rsidP="00F52EB1">
            <w:pPr>
              <w:spacing w:line="276" w:lineRule="auto"/>
              <w:jc w:val="center"/>
              <w:rPr>
                <w:sz w:val="22"/>
                <w:szCs w:val="22"/>
              </w:rPr>
            </w:pPr>
          </w:p>
        </w:tc>
        <w:tc>
          <w:tcPr>
            <w:tcW w:w="1560" w:type="dxa"/>
            <w:vMerge/>
            <w:tcBorders>
              <w:top w:val="nil"/>
              <w:left w:val="single" w:sz="4" w:space="0" w:color="auto"/>
              <w:bottom w:val="single" w:sz="4" w:space="0" w:color="auto"/>
              <w:right w:val="single" w:sz="4" w:space="0" w:color="auto"/>
            </w:tcBorders>
            <w:shd w:val="clear" w:color="auto" w:fill="FFFFFF" w:themeFill="background1"/>
            <w:vAlign w:val="center"/>
          </w:tcPr>
          <w:p w14:paraId="526DE357" w14:textId="77777777" w:rsidR="0081752D" w:rsidRPr="0028209C" w:rsidRDefault="0081752D" w:rsidP="00F52EB1">
            <w:pPr>
              <w:spacing w:line="276" w:lineRule="auto"/>
              <w:jc w:val="center"/>
              <w:rPr>
                <w:sz w:val="22"/>
                <w:szCs w:val="22"/>
              </w:rPr>
            </w:pPr>
          </w:p>
        </w:tc>
        <w:tc>
          <w:tcPr>
            <w:tcW w:w="1275" w:type="dxa"/>
            <w:tcBorders>
              <w:top w:val="single" w:sz="4" w:space="0" w:color="auto"/>
              <w:right w:val="single" w:sz="4" w:space="0" w:color="auto"/>
            </w:tcBorders>
            <w:vAlign w:val="center"/>
          </w:tcPr>
          <w:p w14:paraId="5CB76622" w14:textId="77777777" w:rsidR="0081752D" w:rsidRPr="0028209C" w:rsidRDefault="0081752D" w:rsidP="00F52EB1">
            <w:pPr>
              <w:spacing w:line="276" w:lineRule="auto"/>
              <w:jc w:val="center"/>
              <w:rPr>
                <w:b/>
                <w:sz w:val="22"/>
                <w:szCs w:val="22"/>
              </w:rPr>
            </w:pPr>
            <w:r w:rsidRPr="0028209C">
              <w:rPr>
                <w:rFonts w:eastAsiaTheme="minorHAnsi"/>
                <w:b/>
                <w:bCs/>
                <w:sz w:val="22"/>
                <w:szCs w:val="22"/>
              </w:rPr>
              <w:t>Taip</w:t>
            </w:r>
          </w:p>
          <w:p w14:paraId="02D604EA" w14:textId="77777777" w:rsidR="0081752D" w:rsidRPr="0028209C" w:rsidRDefault="0081752D" w:rsidP="00F52EB1">
            <w:pPr>
              <w:spacing w:line="276" w:lineRule="auto"/>
              <w:jc w:val="center"/>
              <w:rPr>
                <w:b/>
                <w:sz w:val="22"/>
                <w:szCs w:val="22"/>
              </w:rPr>
            </w:pPr>
            <w:r w:rsidRPr="0028209C">
              <w:rPr>
                <w:rFonts w:eastAsiaTheme="minorHAnsi"/>
                <w:b/>
                <w:bCs/>
                <w:sz w:val="22"/>
                <w:szCs w:val="22"/>
              </w:rPr>
              <w:t>(žymėti, jei paslaugų užsakymai bus teikiami pagal poreikį, periodiškai ar kt.)*</w:t>
            </w:r>
          </w:p>
        </w:tc>
        <w:tc>
          <w:tcPr>
            <w:tcW w:w="1276" w:type="dxa"/>
            <w:tcBorders>
              <w:top w:val="single" w:sz="4" w:space="0" w:color="auto"/>
              <w:left w:val="single" w:sz="4" w:space="0" w:color="auto"/>
            </w:tcBorders>
            <w:vAlign w:val="center"/>
          </w:tcPr>
          <w:p w14:paraId="67874153" w14:textId="77777777" w:rsidR="0081752D" w:rsidRPr="0028209C" w:rsidRDefault="0081752D" w:rsidP="00F52EB1">
            <w:pPr>
              <w:spacing w:line="276" w:lineRule="auto"/>
              <w:jc w:val="center"/>
              <w:rPr>
                <w:b/>
                <w:sz w:val="22"/>
                <w:szCs w:val="22"/>
              </w:rPr>
            </w:pPr>
            <w:r w:rsidRPr="0028209C">
              <w:rPr>
                <w:rFonts w:eastAsiaTheme="minorHAnsi"/>
                <w:b/>
                <w:bCs/>
                <w:sz w:val="22"/>
                <w:szCs w:val="22"/>
              </w:rPr>
              <w:t>Ne</w:t>
            </w:r>
          </w:p>
          <w:p w14:paraId="4AE1EF76" w14:textId="77777777" w:rsidR="0081752D" w:rsidRPr="0028209C" w:rsidRDefault="0081752D" w:rsidP="00F52EB1">
            <w:pPr>
              <w:spacing w:line="276" w:lineRule="auto"/>
              <w:jc w:val="center"/>
              <w:rPr>
                <w:b/>
                <w:sz w:val="22"/>
                <w:szCs w:val="22"/>
              </w:rPr>
            </w:pPr>
            <w:r w:rsidRPr="0028209C">
              <w:rPr>
                <w:rFonts w:eastAsiaTheme="minorHAnsi"/>
                <w:b/>
                <w:bCs/>
                <w:sz w:val="22"/>
                <w:szCs w:val="22"/>
              </w:rPr>
              <w:t>(žymėti, jei nurodytu laiku bus pristatytas visas perkamas paslaugų kiekis)**</w:t>
            </w:r>
          </w:p>
        </w:tc>
        <w:tc>
          <w:tcPr>
            <w:tcW w:w="2140" w:type="dxa"/>
            <w:vMerge/>
            <w:vAlign w:val="center"/>
          </w:tcPr>
          <w:p w14:paraId="58AC5855" w14:textId="77777777" w:rsidR="0081752D" w:rsidRPr="0028209C" w:rsidRDefault="0081752D" w:rsidP="00F52EB1">
            <w:pPr>
              <w:spacing w:line="276" w:lineRule="auto"/>
              <w:jc w:val="center"/>
              <w:rPr>
                <w:sz w:val="22"/>
                <w:szCs w:val="22"/>
              </w:rPr>
            </w:pPr>
          </w:p>
        </w:tc>
      </w:tr>
      <w:tr w:rsidR="007C1E65" w:rsidRPr="0028209C" w14:paraId="411CD757" w14:textId="77777777" w:rsidTr="0081752D">
        <w:trPr>
          <w:trHeight w:val="19"/>
        </w:trPr>
        <w:tc>
          <w:tcPr>
            <w:tcW w:w="9536" w:type="dxa"/>
            <w:gridSpan w:val="7"/>
            <w:vAlign w:val="center"/>
          </w:tcPr>
          <w:p w14:paraId="23384787" w14:textId="3C11E134" w:rsidR="007C1E65" w:rsidRPr="007C1E65" w:rsidRDefault="007C1E65" w:rsidP="00F52EB1">
            <w:pPr>
              <w:spacing w:line="276" w:lineRule="auto"/>
              <w:ind w:hanging="52"/>
              <w:jc w:val="center"/>
              <w:rPr>
                <w:b/>
                <w:bCs/>
              </w:rPr>
            </w:pPr>
            <w:r>
              <w:rPr>
                <w:b/>
                <w:bCs/>
              </w:rPr>
              <w:t>PADANGOS</w:t>
            </w:r>
          </w:p>
        </w:tc>
      </w:tr>
      <w:tr w:rsidR="004049F0" w:rsidRPr="0028209C" w14:paraId="4FE876C6" w14:textId="77777777" w:rsidTr="0081752D">
        <w:trPr>
          <w:gridAfter w:val="1"/>
          <w:wAfter w:w="24" w:type="dxa"/>
          <w:trHeight w:val="19"/>
        </w:trPr>
        <w:tc>
          <w:tcPr>
            <w:tcW w:w="755" w:type="dxa"/>
            <w:vAlign w:val="center"/>
          </w:tcPr>
          <w:p w14:paraId="320C30E9" w14:textId="16BFA22C" w:rsidR="004049F0" w:rsidRDefault="004049F0" w:rsidP="009D093C">
            <w:pPr>
              <w:spacing w:line="276" w:lineRule="auto"/>
              <w:ind w:firstLine="313"/>
              <w:rPr>
                <w:rFonts w:ascii="Calibri" w:hAnsi="Calibri" w:cs="Calibri"/>
                <w:color w:val="000000"/>
              </w:rPr>
            </w:pPr>
            <w:r>
              <w:rPr>
                <w:rFonts w:ascii="Calibri" w:hAnsi="Calibri" w:cs="Calibri"/>
                <w:color w:val="000000"/>
                <w:sz w:val="22"/>
                <w:szCs w:val="22"/>
              </w:rPr>
              <w:t>1</w:t>
            </w:r>
          </w:p>
        </w:tc>
        <w:tc>
          <w:tcPr>
            <w:tcW w:w="2506" w:type="dxa"/>
            <w:tcBorders>
              <w:top w:val="nil"/>
              <w:left w:val="nil"/>
              <w:bottom w:val="single" w:sz="4" w:space="0" w:color="auto"/>
              <w:right w:val="single" w:sz="4" w:space="0" w:color="auto"/>
            </w:tcBorders>
            <w:vAlign w:val="center"/>
          </w:tcPr>
          <w:p w14:paraId="18BD1E15" w14:textId="1B7A6A65" w:rsidR="004049F0" w:rsidRDefault="004049F0" w:rsidP="009D093C">
            <w:pPr>
              <w:spacing w:line="276" w:lineRule="auto"/>
              <w:rPr>
                <w:rFonts w:ascii="Calibri" w:hAnsi="Calibri" w:cs="Calibri"/>
                <w:i/>
                <w:iCs/>
                <w:color w:val="000000"/>
              </w:rPr>
            </w:pPr>
            <w:r>
              <w:rPr>
                <w:rFonts w:ascii="Calibri" w:hAnsi="Calibri" w:cs="Calibri"/>
                <w:i/>
                <w:iCs/>
                <w:color w:val="000000"/>
                <w:sz w:val="22"/>
                <w:szCs w:val="22"/>
              </w:rPr>
              <w:t xml:space="preserve">Padangos </w:t>
            </w:r>
            <w:r w:rsidR="00AB6733">
              <w:rPr>
                <w:rFonts w:ascii="Calibri" w:hAnsi="Calibri" w:cs="Calibri"/>
                <w:i/>
                <w:iCs/>
                <w:color w:val="000000"/>
                <w:sz w:val="22"/>
                <w:szCs w:val="22"/>
              </w:rPr>
              <w:t>žieminės, nedygliuotos</w:t>
            </w:r>
            <w:r>
              <w:rPr>
                <w:rFonts w:ascii="Calibri" w:hAnsi="Calibri" w:cs="Calibri"/>
                <w:i/>
                <w:iCs/>
                <w:color w:val="000000"/>
                <w:sz w:val="22"/>
                <w:szCs w:val="22"/>
              </w:rPr>
              <w:t xml:space="preserve"> 225/75R16C</w:t>
            </w:r>
          </w:p>
        </w:tc>
        <w:tc>
          <w:tcPr>
            <w:tcW w:w="1560" w:type="dxa"/>
            <w:tcBorders>
              <w:top w:val="nil"/>
              <w:left w:val="single" w:sz="4" w:space="0" w:color="auto"/>
              <w:bottom w:val="single" w:sz="4" w:space="0" w:color="auto"/>
              <w:right w:val="single" w:sz="4" w:space="0" w:color="auto"/>
            </w:tcBorders>
            <w:vAlign w:val="center"/>
          </w:tcPr>
          <w:p w14:paraId="2A37D164" w14:textId="1AD730D0" w:rsidR="004049F0" w:rsidRDefault="004049F0" w:rsidP="009D093C">
            <w:pPr>
              <w:spacing w:line="276" w:lineRule="auto"/>
              <w:ind w:right="-1" w:hanging="49"/>
              <w:jc w:val="center"/>
              <w:rPr>
                <w:lang w:val="en-US"/>
              </w:rPr>
            </w:pPr>
            <w:r>
              <w:rPr>
                <w:rFonts w:eastAsiaTheme="minorHAnsi"/>
                <w:sz w:val="22"/>
                <w:szCs w:val="22"/>
                <w:lang w:val="en-US"/>
              </w:rPr>
              <w:t>28</w:t>
            </w:r>
            <w:r w:rsidR="008E0A79">
              <w:rPr>
                <w:rFonts w:eastAsiaTheme="minorHAnsi"/>
                <w:sz w:val="22"/>
                <w:szCs w:val="22"/>
                <w:lang w:val="en-US"/>
              </w:rPr>
              <w:t xml:space="preserve"> </w:t>
            </w:r>
            <w:proofErr w:type="spellStart"/>
            <w:r w:rsidR="008E0A79">
              <w:rPr>
                <w:rFonts w:eastAsiaTheme="minorHAnsi"/>
                <w:sz w:val="22"/>
                <w:szCs w:val="22"/>
                <w:lang w:val="en-US"/>
              </w:rPr>
              <w:t>vnt</w:t>
            </w:r>
            <w:proofErr w:type="spellEnd"/>
            <w:r w:rsidR="008E0A79">
              <w:rPr>
                <w:rFonts w:eastAsiaTheme="minorHAnsi"/>
                <w:sz w:val="22"/>
                <w:szCs w:val="22"/>
                <w:lang w:val="en-US"/>
              </w:rPr>
              <w:t>.</w:t>
            </w:r>
          </w:p>
        </w:tc>
        <w:tc>
          <w:tcPr>
            <w:tcW w:w="1275" w:type="dxa"/>
            <w:vMerge w:val="restart"/>
            <w:tcBorders>
              <w:right w:val="single" w:sz="4" w:space="0" w:color="auto"/>
            </w:tcBorders>
            <w:vAlign w:val="center"/>
          </w:tcPr>
          <w:p w14:paraId="3A68A0ED" w14:textId="2D4CCF8F" w:rsidR="004049F0" w:rsidRPr="0028209C" w:rsidRDefault="004049F0" w:rsidP="009D093C">
            <w:pPr>
              <w:spacing w:line="276" w:lineRule="auto"/>
              <w:jc w:val="center"/>
            </w:pPr>
            <w:r w:rsidRPr="0028209C">
              <w:rPr>
                <w:rFonts w:eastAsiaTheme="minorHAnsi"/>
                <w:sz w:val="22"/>
                <w:szCs w:val="22"/>
              </w:rPr>
              <w:t>X</w:t>
            </w:r>
          </w:p>
        </w:tc>
        <w:tc>
          <w:tcPr>
            <w:tcW w:w="1276" w:type="dxa"/>
            <w:vMerge w:val="restart"/>
            <w:tcBorders>
              <w:left w:val="single" w:sz="4" w:space="0" w:color="auto"/>
            </w:tcBorders>
            <w:vAlign w:val="center"/>
          </w:tcPr>
          <w:p w14:paraId="5AF27565" w14:textId="4FEC2F48" w:rsidR="004049F0" w:rsidRPr="0028209C" w:rsidRDefault="004049F0" w:rsidP="009D093C">
            <w:pPr>
              <w:spacing w:line="276" w:lineRule="auto"/>
              <w:jc w:val="center"/>
              <w:rPr>
                <w:rFonts w:ascii="Segoe UI Symbol" w:hAnsi="Segoe UI Symbol" w:cs="Segoe UI Symbol"/>
              </w:rPr>
            </w:pPr>
            <w:r w:rsidRPr="0028209C">
              <w:rPr>
                <w:rFonts w:ascii="Segoe UI Symbol" w:eastAsiaTheme="minorHAnsi" w:hAnsi="Segoe UI Symbol" w:cs="Segoe UI Symbol"/>
                <w:sz w:val="22"/>
                <w:szCs w:val="22"/>
              </w:rPr>
              <w:t>☐</w:t>
            </w:r>
          </w:p>
        </w:tc>
        <w:tc>
          <w:tcPr>
            <w:tcW w:w="2140" w:type="dxa"/>
            <w:vMerge w:val="restart"/>
            <w:vAlign w:val="center"/>
          </w:tcPr>
          <w:p w14:paraId="228E809B" w14:textId="5C92A00A" w:rsidR="004049F0" w:rsidRPr="0028209C" w:rsidRDefault="004049F0" w:rsidP="009D093C">
            <w:pPr>
              <w:spacing w:line="276" w:lineRule="auto"/>
              <w:ind w:hanging="52"/>
              <w:jc w:val="center"/>
            </w:pPr>
            <w:r w:rsidRPr="0028209C">
              <w:rPr>
                <w:rFonts w:eastAsiaTheme="minorHAnsi"/>
                <w:sz w:val="22"/>
                <w:szCs w:val="22"/>
              </w:rPr>
              <w:t xml:space="preserve">2 </w:t>
            </w:r>
            <w:r w:rsidR="008A147D">
              <w:rPr>
                <w:rFonts w:eastAsiaTheme="minorHAnsi"/>
                <w:sz w:val="22"/>
                <w:szCs w:val="22"/>
              </w:rPr>
              <w:t xml:space="preserve">darbo </w:t>
            </w:r>
            <w:r w:rsidRPr="0028209C">
              <w:rPr>
                <w:rFonts w:eastAsiaTheme="minorHAnsi"/>
                <w:sz w:val="22"/>
                <w:szCs w:val="22"/>
              </w:rPr>
              <w:t>dien</w:t>
            </w:r>
            <w:r>
              <w:rPr>
                <w:rFonts w:eastAsiaTheme="minorHAnsi"/>
                <w:sz w:val="22"/>
                <w:szCs w:val="22"/>
              </w:rPr>
              <w:t>o</w:t>
            </w:r>
            <w:r w:rsidRPr="0028209C">
              <w:rPr>
                <w:rFonts w:eastAsiaTheme="minorHAnsi"/>
                <w:sz w:val="22"/>
                <w:szCs w:val="22"/>
              </w:rPr>
              <w:t>s</w:t>
            </w:r>
            <w:r w:rsidR="00A90D49">
              <w:rPr>
                <w:rStyle w:val="FootnoteReference"/>
                <w:rFonts w:eastAsiaTheme="minorHAnsi"/>
                <w:sz w:val="22"/>
                <w:szCs w:val="22"/>
              </w:rPr>
              <w:footnoteReference w:id="1"/>
            </w:r>
            <w:r w:rsidRPr="0028209C">
              <w:rPr>
                <w:rFonts w:eastAsiaTheme="minorHAnsi"/>
                <w:sz w:val="22"/>
                <w:szCs w:val="22"/>
              </w:rPr>
              <w:t xml:space="preserve"> </w:t>
            </w:r>
          </w:p>
        </w:tc>
      </w:tr>
      <w:tr w:rsidR="004049F0" w:rsidRPr="0028209C" w14:paraId="2A274A14" w14:textId="77777777" w:rsidTr="0081752D">
        <w:trPr>
          <w:gridAfter w:val="1"/>
          <w:wAfter w:w="24" w:type="dxa"/>
          <w:trHeight w:val="19"/>
        </w:trPr>
        <w:tc>
          <w:tcPr>
            <w:tcW w:w="755" w:type="dxa"/>
            <w:vAlign w:val="center"/>
          </w:tcPr>
          <w:p w14:paraId="2886F98E" w14:textId="6EC9376D" w:rsidR="004049F0" w:rsidRDefault="004049F0" w:rsidP="009D093C">
            <w:pPr>
              <w:spacing w:line="276" w:lineRule="auto"/>
              <w:ind w:firstLine="313"/>
              <w:rPr>
                <w:rFonts w:ascii="Calibri" w:hAnsi="Calibri" w:cs="Calibri"/>
                <w:color w:val="000000"/>
              </w:rPr>
            </w:pPr>
            <w:r>
              <w:rPr>
                <w:rFonts w:ascii="Calibri" w:hAnsi="Calibri" w:cs="Calibri"/>
                <w:color w:val="000000"/>
                <w:sz w:val="22"/>
                <w:szCs w:val="22"/>
              </w:rPr>
              <w:t>2</w:t>
            </w:r>
          </w:p>
        </w:tc>
        <w:tc>
          <w:tcPr>
            <w:tcW w:w="2506" w:type="dxa"/>
            <w:tcBorders>
              <w:top w:val="nil"/>
              <w:left w:val="nil"/>
              <w:bottom w:val="single" w:sz="4" w:space="0" w:color="auto"/>
              <w:right w:val="single" w:sz="4" w:space="0" w:color="auto"/>
            </w:tcBorders>
            <w:vAlign w:val="center"/>
          </w:tcPr>
          <w:p w14:paraId="5D208CAF" w14:textId="0905034E" w:rsidR="004049F0" w:rsidRDefault="004049F0" w:rsidP="009D093C">
            <w:pPr>
              <w:spacing w:line="276" w:lineRule="auto"/>
              <w:rPr>
                <w:rFonts w:ascii="Calibri" w:hAnsi="Calibri" w:cs="Calibri"/>
                <w:i/>
                <w:iCs/>
                <w:color w:val="000000"/>
              </w:rPr>
            </w:pPr>
            <w:r>
              <w:rPr>
                <w:rFonts w:ascii="Calibri" w:hAnsi="Calibri" w:cs="Calibri"/>
                <w:i/>
                <w:iCs/>
                <w:color w:val="000000"/>
                <w:sz w:val="22"/>
                <w:szCs w:val="22"/>
              </w:rPr>
              <w:t xml:space="preserve">Padangos </w:t>
            </w:r>
            <w:r w:rsidR="00AB6733">
              <w:rPr>
                <w:rFonts w:ascii="Calibri" w:hAnsi="Calibri" w:cs="Calibri"/>
                <w:i/>
                <w:iCs/>
                <w:color w:val="000000"/>
                <w:sz w:val="22"/>
                <w:szCs w:val="22"/>
              </w:rPr>
              <w:t>žieminės, nedygliuotos</w:t>
            </w:r>
            <w:r>
              <w:rPr>
                <w:rFonts w:ascii="Calibri" w:hAnsi="Calibri" w:cs="Calibri"/>
                <w:i/>
                <w:iCs/>
                <w:color w:val="000000"/>
                <w:sz w:val="22"/>
                <w:szCs w:val="22"/>
              </w:rPr>
              <w:t xml:space="preserve"> 185/65 R15</w:t>
            </w:r>
          </w:p>
        </w:tc>
        <w:tc>
          <w:tcPr>
            <w:tcW w:w="1560" w:type="dxa"/>
            <w:tcBorders>
              <w:top w:val="nil"/>
              <w:left w:val="single" w:sz="4" w:space="0" w:color="auto"/>
              <w:bottom w:val="single" w:sz="4" w:space="0" w:color="auto"/>
              <w:right w:val="single" w:sz="4" w:space="0" w:color="auto"/>
            </w:tcBorders>
            <w:vAlign w:val="center"/>
          </w:tcPr>
          <w:p w14:paraId="44C1F615" w14:textId="1874B7B7" w:rsidR="004049F0" w:rsidRDefault="004049F0" w:rsidP="009D093C">
            <w:pPr>
              <w:spacing w:line="276" w:lineRule="auto"/>
              <w:ind w:right="-1" w:hanging="49"/>
              <w:jc w:val="center"/>
              <w:rPr>
                <w:lang w:val="en-US"/>
              </w:rPr>
            </w:pPr>
            <w:r>
              <w:rPr>
                <w:rFonts w:ascii="Calibri" w:hAnsi="Calibri" w:cs="Calibri"/>
                <w:color w:val="000000"/>
                <w:sz w:val="22"/>
                <w:szCs w:val="22"/>
              </w:rPr>
              <w:t>82</w:t>
            </w:r>
            <w:r w:rsidR="008E0A79">
              <w:rPr>
                <w:rFonts w:ascii="Calibri" w:hAnsi="Calibri" w:cs="Calibri"/>
                <w:color w:val="000000"/>
                <w:sz w:val="22"/>
                <w:szCs w:val="22"/>
              </w:rPr>
              <w:t xml:space="preserve"> vnt.</w:t>
            </w:r>
          </w:p>
        </w:tc>
        <w:tc>
          <w:tcPr>
            <w:tcW w:w="1275" w:type="dxa"/>
            <w:vMerge/>
            <w:tcBorders>
              <w:right w:val="single" w:sz="4" w:space="0" w:color="auto"/>
            </w:tcBorders>
            <w:vAlign w:val="center"/>
          </w:tcPr>
          <w:p w14:paraId="600A5BAB" w14:textId="77777777" w:rsidR="004049F0" w:rsidRPr="0028209C" w:rsidRDefault="004049F0" w:rsidP="009D093C">
            <w:pPr>
              <w:spacing w:line="276" w:lineRule="auto"/>
              <w:jc w:val="center"/>
            </w:pPr>
          </w:p>
        </w:tc>
        <w:tc>
          <w:tcPr>
            <w:tcW w:w="1276" w:type="dxa"/>
            <w:vMerge/>
            <w:tcBorders>
              <w:left w:val="single" w:sz="4" w:space="0" w:color="auto"/>
            </w:tcBorders>
            <w:vAlign w:val="center"/>
          </w:tcPr>
          <w:p w14:paraId="086B9960" w14:textId="77777777" w:rsidR="004049F0" w:rsidRPr="0028209C" w:rsidRDefault="004049F0" w:rsidP="009D093C">
            <w:pPr>
              <w:spacing w:line="276" w:lineRule="auto"/>
              <w:jc w:val="center"/>
              <w:rPr>
                <w:rFonts w:ascii="Segoe UI Symbol" w:hAnsi="Segoe UI Symbol" w:cs="Segoe UI Symbol"/>
              </w:rPr>
            </w:pPr>
          </w:p>
        </w:tc>
        <w:tc>
          <w:tcPr>
            <w:tcW w:w="2140" w:type="dxa"/>
            <w:vMerge/>
            <w:vAlign w:val="center"/>
          </w:tcPr>
          <w:p w14:paraId="22E79AB8" w14:textId="77777777" w:rsidR="004049F0" w:rsidRPr="0028209C" w:rsidRDefault="004049F0" w:rsidP="009D093C">
            <w:pPr>
              <w:spacing w:line="276" w:lineRule="auto"/>
              <w:ind w:hanging="52"/>
              <w:jc w:val="center"/>
            </w:pPr>
          </w:p>
        </w:tc>
      </w:tr>
      <w:tr w:rsidR="004049F0" w:rsidRPr="0028209C" w14:paraId="05DC0CDE" w14:textId="77777777" w:rsidTr="0081752D">
        <w:trPr>
          <w:gridAfter w:val="1"/>
          <w:wAfter w:w="24" w:type="dxa"/>
          <w:trHeight w:val="19"/>
        </w:trPr>
        <w:tc>
          <w:tcPr>
            <w:tcW w:w="755" w:type="dxa"/>
            <w:vAlign w:val="center"/>
          </w:tcPr>
          <w:p w14:paraId="2AB4ABF2" w14:textId="4432A80D" w:rsidR="004049F0" w:rsidRDefault="004049F0" w:rsidP="009D093C">
            <w:pPr>
              <w:spacing w:line="276" w:lineRule="auto"/>
              <w:ind w:firstLine="313"/>
              <w:rPr>
                <w:rFonts w:ascii="Calibri" w:hAnsi="Calibri" w:cs="Calibri"/>
                <w:color w:val="000000"/>
              </w:rPr>
            </w:pPr>
            <w:r>
              <w:rPr>
                <w:rFonts w:ascii="Calibri" w:hAnsi="Calibri" w:cs="Calibri"/>
                <w:color w:val="000000"/>
                <w:sz w:val="22"/>
                <w:szCs w:val="22"/>
              </w:rPr>
              <w:t>3</w:t>
            </w:r>
          </w:p>
        </w:tc>
        <w:tc>
          <w:tcPr>
            <w:tcW w:w="2506" w:type="dxa"/>
            <w:tcBorders>
              <w:top w:val="nil"/>
              <w:left w:val="nil"/>
              <w:bottom w:val="single" w:sz="4" w:space="0" w:color="auto"/>
              <w:right w:val="single" w:sz="4" w:space="0" w:color="auto"/>
            </w:tcBorders>
            <w:vAlign w:val="center"/>
          </w:tcPr>
          <w:p w14:paraId="70353A34" w14:textId="298BEE87" w:rsidR="004049F0" w:rsidRDefault="004049F0" w:rsidP="009D093C">
            <w:pPr>
              <w:spacing w:line="276" w:lineRule="auto"/>
              <w:rPr>
                <w:rFonts w:ascii="Calibri" w:hAnsi="Calibri" w:cs="Calibri"/>
                <w:i/>
                <w:iCs/>
                <w:color w:val="000000"/>
              </w:rPr>
            </w:pPr>
            <w:r>
              <w:rPr>
                <w:rFonts w:ascii="Calibri" w:hAnsi="Calibri" w:cs="Calibri"/>
                <w:i/>
                <w:iCs/>
                <w:color w:val="000000"/>
                <w:sz w:val="22"/>
                <w:szCs w:val="22"/>
              </w:rPr>
              <w:t xml:space="preserve">Padangos </w:t>
            </w:r>
            <w:r w:rsidR="00AB6733">
              <w:rPr>
                <w:rFonts w:ascii="Calibri" w:hAnsi="Calibri" w:cs="Calibri"/>
                <w:i/>
                <w:iCs/>
                <w:color w:val="000000"/>
                <w:sz w:val="22"/>
                <w:szCs w:val="22"/>
              </w:rPr>
              <w:t>žieminės, nedygliuotos</w:t>
            </w:r>
            <w:r>
              <w:rPr>
                <w:rFonts w:ascii="Calibri" w:hAnsi="Calibri" w:cs="Calibri"/>
                <w:i/>
                <w:iCs/>
                <w:color w:val="000000"/>
                <w:sz w:val="22"/>
                <w:szCs w:val="22"/>
              </w:rPr>
              <w:t xml:space="preserve"> 185/60 R15</w:t>
            </w:r>
          </w:p>
        </w:tc>
        <w:tc>
          <w:tcPr>
            <w:tcW w:w="1560" w:type="dxa"/>
            <w:tcBorders>
              <w:top w:val="nil"/>
              <w:left w:val="single" w:sz="4" w:space="0" w:color="auto"/>
              <w:bottom w:val="single" w:sz="4" w:space="0" w:color="auto"/>
              <w:right w:val="single" w:sz="4" w:space="0" w:color="auto"/>
            </w:tcBorders>
            <w:vAlign w:val="center"/>
          </w:tcPr>
          <w:p w14:paraId="4506CE2F" w14:textId="7B731FE6" w:rsidR="004049F0" w:rsidRDefault="004049F0" w:rsidP="009D093C">
            <w:pPr>
              <w:spacing w:line="276" w:lineRule="auto"/>
              <w:ind w:right="-1" w:hanging="49"/>
              <w:jc w:val="center"/>
              <w:rPr>
                <w:lang w:val="en-US"/>
              </w:rPr>
            </w:pPr>
            <w:r>
              <w:rPr>
                <w:rFonts w:ascii="Calibri" w:hAnsi="Calibri" w:cs="Calibri"/>
                <w:color w:val="000000"/>
                <w:sz w:val="22"/>
                <w:szCs w:val="22"/>
              </w:rPr>
              <w:t>82</w:t>
            </w:r>
            <w:r w:rsidR="008E0A79">
              <w:rPr>
                <w:rFonts w:ascii="Calibri" w:hAnsi="Calibri" w:cs="Calibri"/>
                <w:color w:val="000000"/>
                <w:sz w:val="22"/>
                <w:szCs w:val="22"/>
              </w:rPr>
              <w:t xml:space="preserve"> vnt.</w:t>
            </w:r>
          </w:p>
        </w:tc>
        <w:tc>
          <w:tcPr>
            <w:tcW w:w="1275" w:type="dxa"/>
            <w:vMerge/>
            <w:tcBorders>
              <w:right w:val="single" w:sz="4" w:space="0" w:color="auto"/>
            </w:tcBorders>
            <w:vAlign w:val="center"/>
          </w:tcPr>
          <w:p w14:paraId="3120AD21" w14:textId="77777777" w:rsidR="004049F0" w:rsidRPr="0028209C" w:rsidRDefault="004049F0" w:rsidP="009D093C">
            <w:pPr>
              <w:spacing w:line="276" w:lineRule="auto"/>
              <w:jc w:val="center"/>
            </w:pPr>
          </w:p>
        </w:tc>
        <w:tc>
          <w:tcPr>
            <w:tcW w:w="1276" w:type="dxa"/>
            <w:vMerge/>
            <w:tcBorders>
              <w:left w:val="single" w:sz="4" w:space="0" w:color="auto"/>
            </w:tcBorders>
            <w:vAlign w:val="center"/>
          </w:tcPr>
          <w:p w14:paraId="4D9E8C7A" w14:textId="77777777" w:rsidR="004049F0" w:rsidRPr="0028209C" w:rsidRDefault="004049F0" w:rsidP="009D093C">
            <w:pPr>
              <w:spacing w:line="276" w:lineRule="auto"/>
              <w:jc w:val="center"/>
              <w:rPr>
                <w:rFonts w:ascii="Segoe UI Symbol" w:hAnsi="Segoe UI Symbol" w:cs="Segoe UI Symbol"/>
              </w:rPr>
            </w:pPr>
          </w:p>
        </w:tc>
        <w:tc>
          <w:tcPr>
            <w:tcW w:w="2140" w:type="dxa"/>
            <w:vMerge/>
            <w:vAlign w:val="center"/>
          </w:tcPr>
          <w:p w14:paraId="567FF4B8" w14:textId="77777777" w:rsidR="004049F0" w:rsidRPr="0028209C" w:rsidRDefault="004049F0" w:rsidP="009D093C">
            <w:pPr>
              <w:spacing w:line="276" w:lineRule="auto"/>
              <w:ind w:hanging="52"/>
              <w:jc w:val="center"/>
            </w:pPr>
          </w:p>
        </w:tc>
      </w:tr>
      <w:tr w:rsidR="004049F0" w:rsidRPr="0028209C" w14:paraId="2CE9B179" w14:textId="77777777" w:rsidTr="0081752D">
        <w:trPr>
          <w:gridAfter w:val="1"/>
          <w:wAfter w:w="24" w:type="dxa"/>
          <w:trHeight w:val="19"/>
        </w:trPr>
        <w:tc>
          <w:tcPr>
            <w:tcW w:w="755" w:type="dxa"/>
            <w:vAlign w:val="center"/>
          </w:tcPr>
          <w:p w14:paraId="2D9D6037" w14:textId="1D838C5B" w:rsidR="004049F0" w:rsidRDefault="004049F0" w:rsidP="009D093C">
            <w:pPr>
              <w:spacing w:line="276" w:lineRule="auto"/>
              <w:ind w:firstLine="313"/>
              <w:rPr>
                <w:rFonts w:ascii="Calibri" w:hAnsi="Calibri" w:cs="Calibri"/>
                <w:color w:val="000000"/>
              </w:rPr>
            </w:pPr>
            <w:r>
              <w:rPr>
                <w:rFonts w:ascii="Calibri" w:hAnsi="Calibri" w:cs="Calibri"/>
                <w:color w:val="000000"/>
                <w:sz w:val="22"/>
                <w:szCs w:val="22"/>
              </w:rPr>
              <w:t>4</w:t>
            </w:r>
          </w:p>
        </w:tc>
        <w:tc>
          <w:tcPr>
            <w:tcW w:w="2506" w:type="dxa"/>
            <w:tcBorders>
              <w:top w:val="nil"/>
              <w:left w:val="nil"/>
              <w:bottom w:val="single" w:sz="4" w:space="0" w:color="auto"/>
              <w:right w:val="single" w:sz="4" w:space="0" w:color="auto"/>
            </w:tcBorders>
            <w:vAlign w:val="center"/>
          </w:tcPr>
          <w:p w14:paraId="0980F6C6" w14:textId="3794C345" w:rsidR="004049F0" w:rsidRDefault="004049F0" w:rsidP="009D093C">
            <w:pPr>
              <w:spacing w:line="276" w:lineRule="auto"/>
              <w:rPr>
                <w:rFonts w:ascii="Calibri" w:hAnsi="Calibri" w:cs="Calibri"/>
                <w:i/>
                <w:iCs/>
                <w:color w:val="000000"/>
              </w:rPr>
            </w:pPr>
            <w:r>
              <w:rPr>
                <w:rFonts w:ascii="Calibri" w:hAnsi="Calibri" w:cs="Calibri"/>
                <w:i/>
                <w:iCs/>
                <w:color w:val="000000"/>
                <w:sz w:val="22"/>
                <w:szCs w:val="22"/>
              </w:rPr>
              <w:t xml:space="preserve">Padangos </w:t>
            </w:r>
            <w:r w:rsidR="00AB6733">
              <w:rPr>
                <w:rFonts w:ascii="Calibri" w:hAnsi="Calibri" w:cs="Calibri"/>
                <w:i/>
                <w:iCs/>
                <w:color w:val="000000"/>
                <w:sz w:val="22"/>
                <w:szCs w:val="22"/>
              </w:rPr>
              <w:t>žieminės nedygliuotos</w:t>
            </w:r>
            <w:r>
              <w:rPr>
                <w:rFonts w:ascii="Calibri" w:hAnsi="Calibri" w:cs="Calibri"/>
                <w:i/>
                <w:iCs/>
                <w:color w:val="000000"/>
                <w:sz w:val="22"/>
                <w:szCs w:val="22"/>
              </w:rPr>
              <w:t xml:space="preserve"> 165/65 R15</w:t>
            </w:r>
          </w:p>
        </w:tc>
        <w:tc>
          <w:tcPr>
            <w:tcW w:w="1560" w:type="dxa"/>
            <w:tcBorders>
              <w:top w:val="nil"/>
              <w:left w:val="single" w:sz="4" w:space="0" w:color="auto"/>
              <w:bottom w:val="single" w:sz="4" w:space="0" w:color="auto"/>
              <w:right w:val="single" w:sz="4" w:space="0" w:color="auto"/>
            </w:tcBorders>
            <w:vAlign w:val="center"/>
          </w:tcPr>
          <w:p w14:paraId="3387C6C6" w14:textId="3B6AC8F8" w:rsidR="004049F0" w:rsidRDefault="004049F0" w:rsidP="009D093C">
            <w:pPr>
              <w:spacing w:line="276" w:lineRule="auto"/>
              <w:ind w:right="-1" w:hanging="49"/>
              <w:jc w:val="center"/>
              <w:rPr>
                <w:lang w:val="en-US"/>
              </w:rPr>
            </w:pPr>
            <w:r>
              <w:rPr>
                <w:rFonts w:ascii="Calibri" w:hAnsi="Calibri" w:cs="Calibri"/>
                <w:color w:val="000000"/>
                <w:sz w:val="22"/>
                <w:szCs w:val="22"/>
              </w:rPr>
              <w:t>82</w:t>
            </w:r>
            <w:r w:rsidR="008E0A79">
              <w:rPr>
                <w:rFonts w:ascii="Calibri" w:hAnsi="Calibri" w:cs="Calibri"/>
                <w:color w:val="000000"/>
                <w:sz w:val="22"/>
                <w:szCs w:val="22"/>
              </w:rPr>
              <w:t xml:space="preserve"> vnt.</w:t>
            </w:r>
          </w:p>
        </w:tc>
        <w:tc>
          <w:tcPr>
            <w:tcW w:w="1275" w:type="dxa"/>
            <w:vMerge/>
            <w:tcBorders>
              <w:right w:val="single" w:sz="4" w:space="0" w:color="auto"/>
            </w:tcBorders>
            <w:vAlign w:val="center"/>
          </w:tcPr>
          <w:p w14:paraId="7AE16049" w14:textId="77777777" w:rsidR="004049F0" w:rsidRPr="0028209C" w:rsidRDefault="004049F0" w:rsidP="009D093C">
            <w:pPr>
              <w:spacing w:line="276" w:lineRule="auto"/>
              <w:jc w:val="center"/>
            </w:pPr>
          </w:p>
        </w:tc>
        <w:tc>
          <w:tcPr>
            <w:tcW w:w="1276" w:type="dxa"/>
            <w:vMerge/>
            <w:tcBorders>
              <w:left w:val="single" w:sz="4" w:space="0" w:color="auto"/>
            </w:tcBorders>
            <w:vAlign w:val="center"/>
          </w:tcPr>
          <w:p w14:paraId="3337BFDD" w14:textId="77777777" w:rsidR="004049F0" w:rsidRPr="0028209C" w:rsidRDefault="004049F0" w:rsidP="009D093C">
            <w:pPr>
              <w:spacing w:line="276" w:lineRule="auto"/>
              <w:jc w:val="center"/>
              <w:rPr>
                <w:rFonts w:ascii="Segoe UI Symbol" w:hAnsi="Segoe UI Symbol" w:cs="Segoe UI Symbol"/>
              </w:rPr>
            </w:pPr>
          </w:p>
        </w:tc>
        <w:tc>
          <w:tcPr>
            <w:tcW w:w="2140" w:type="dxa"/>
            <w:vMerge/>
            <w:vAlign w:val="center"/>
          </w:tcPr>
          <w:p w14:paraId="7CC85820" w14:textId="77777777" w:rsidR="004049F0" w:rsidRPr="0028209C" w:rsidRDefault="004049F0" w:rsidP="009D093C">
            <w:pPr>
              <w:spacing w:line="276" w:lineRule="auto"/>
              <w:ind w:hanging="52"/>
              <w:jc w:val="center"/>
            </w:pPr>
          </w:p>
        </w:tc>
      </w:tr>
      <w:tr w:rsidR="004049F0" w:rsidRPr="0028209C" w14:paraId="44358880" w14:textId="77777777" w:rsidTr="0081752D">
        <w:trPr>
          <w:gridAfter w:val="1"/>
          <w:wAfter w:w="24" w:type="dxa"/>
          <w:trHeight w:val="19"/>
        </w:trPr>
        <w:tc>
          <w:tcPr>
            <w:tcW w:w="755" w:type="dxa"/>
            <w:tcBorders>
              <w:bottom w:val="single" w:sz="4" w:space="0" w:color="auto"/>
            </w:tcBorders>
            <w:vAlign w:val="center"/>
          </w:tcPr>
          <w:p w14:paraId="2F47BF21" w14:textId="175B1051" w:rsidR="004049F0" w:rsidRDefault="004049F0" w:rsidP="009D093C">
            <w:pPr>
              <w:spacing w:line="276" w:lineRule="auto"/>
              <w:ind w:firstLine="313"/>
              <w:rPr>
                <w:rFonts w:ascii="Calibri" w:hAnsi="Calibri" w:cs="Calibri"/>
                <w:color w:val="000000"/>
              </w:rPr>
            </w:pPr>
            <w:r>
              <w:rPr>
                <w:rFonts w:ascii="Calibri" w:hAnsi="Calibri" w:cs="Calibri"/>
                <w:color w:val="000000"/>
                <w:sz w:val="22"/>
                <w:szCs w:val="22"/>
              </w:rPr>
              <w:t>5</w:t>
            </w:r>
          </w:p>
        </w:tc>
        <w:tc>
          <w:tcPr>
            <w:tcW w:w="2506" w:type="dxa"/>
            <w:tcBorders>
              <w:top w:val="nil"/>
              <w:left w:val="nil"/>
              <w:bottom w:val="single" w:sz="4" w:space="0" w:color="auto"/>
              <w:right w:val="single" w:sz="4" w:space="0" w:color="auto"/>
            </w:tcBorders>
            <w:vAlign w:val="center"/>
          </w:tcPr>
          <w:p w14:paraId="6E7C2E3A" w14:textId="24D4DBB3" w:rsidR="004049F0" w:rsidRDefault="00C61746" w:rsidP="009D093C">
            <w:pPr>
              <w:spacing w:line="276" w:lineRule="auto"/>
              <w:rPr>
                <w:rFonts w:ascii="Calibri" w:hAnsi="Calibri" w:cs="Calibri"/>
                <w:i/>
                <w:iCs/>
                <w:color w:val="000000"/>
              </w:rPr>
            </w:pPr>
            <w:r>
              <w:rPr>
                <w:rFonts w:ascii="Calibri" w:hAnsi="Calibri" w:cs="Calibri"/>
                <w:i/>
                <w:iCs/>
                <w:color w:val="000000"/>
                <w:sz w:val="22"/>
                <w:szCs w:val="22"/>
              </w:rPr>
              <w:t xml:space="preserve">Padangos žieminės nedygliuotos </w:t>
            </w:r>
            <w:r w:rsidR="004049F0">
              <w:rPr>
                <w:rFonts w:ascii="Calibri" w:hAnsi="Calibri" w:cs="Calibri"/>
                <w:i/>
                <w:iCs/>
                <w:color w:val="000000"/>
                <w:sz w:val="22"/>
                <w:szCs w:val="22"/>
              </w:rPr>
              <w:t>195/55 R18</w:t>
            </w:r>
          </w:p>
        </w:tc>
        <w:tc>
          <w:tcPr>
            <w:tcW w:w="1560" w:type="dxa"/>
            <w:tcBorders>
              <w:top w:val="nil"/>
              <w:left w:val="single" w:sz="4" w:space="0" w:color="auto"/>
              <w:bottom w:val="single" w:sz="4" w:space="0" w:color="auto"/>
              <w:right w:val="single" w:sz="4" w:space="0" w:color="auto"/>
            </w:tcBorders>
            <w:vAlign w:val="center"/>
          </w:tcPr>
          <w:p w14:paraId="2D064DB9" w14:textId="7442477C" w:rsidR="004049F0" w:rsidRDefault="004049F0" w:rsidP="009D093C">
            <w:pPr>
              <w:spacing w:line="276" w:lineRule="auto"/>
              <w:ind w:right="-1" w:hanging="49"/>
              <w:jc w:val="center"/>
              <w:rPr>
                <w:lang w:val="en-US"/>
              </w:rPr>
            </w:pPr>
            <w:r>
              <w:rPr>
                <w:rFonts w:ascii="Calibri" w:hAnsi="Calibri" w:cs="Calibri"/>
                <w:color w:val="000000"/>
                <w:sz w:val="22"/>
                <w:szCs w:val="22"/>
              </w:rPr>
              <w:t>34</w:t>
            </w:r>
            <w:r w:rsidR="008E0A79">
              <w:rPr>
                <w:rFonts w:ascii="Calibri" w:hAnsi="Calibri" w:cs="Calibri"/>
                <w:color w:val="000000"/>
                <w:sz w:val="22"/>
                <w:szCs w:val="22"/>
              </w:rPr>
              <w:t xml:space="preserve"> vnt.</w:t>
            </w:r>
          </w:p>
        </w:tc>
        <w:tc>
          <w:tcPr>
            <w:tcW w:w="1275" w:type="dxa"/>
            <w:vMerge/>
            <w:tcBorders>
              <w:bottom w:val="single" w:sz="4" w:space="0" w:color="auto"/>
              <w:right w:val="single" w:sz="4" w:space="0" w:color="auto"/>
            </w:tcBorders>
            <w:vAlign w:val="center"/>
          </w:tcPr>
          <w:p w14:paraId="65E08659" w14:textId="77777777" w:rsidR="004049F0" w:rsidRPr="0028209C" w:rsidRDefault="004049F0" w:rsidP="009D093C">
            <w:pPr>
              <w:spacing w:line="276" w:lineRule="auto"/>
              <w:jc w:val="center"/>
            </w:pPr>
          </w:p>
        </w:tc>
        <w:tc>
          <w:tcPr>
            <w:tcW w:w="1276" w:type="dxa"/>
            <w:vMerge/>
            <w:tcBorders>
              <w:left w:val="single" w:sz="4" w:space="0" w:color="auto"/>
            </w:tcBorders>
            <w:vAlign w:val="center"/>
          </w:tcPr>
          <w:p w14:paraId="718F03DB" w14:textId="77777777" w:rsidR="004049F0" w:rsidRPr="0028209C" w:rsidRDefault="004049F0" w:rsidP="009D093C">
            <w:pPr>
              <w:spacing w:line="276" w:lineRule="auto"/>
              <w:jc w:val="center"/>
              <w:rPr>
                <w:rFonts w:ascii="Segoe UI Symbol" w:hAnsi="Segoe UI Symbol" w:cs="Segoe UI Symbol"/>
              </w:rPr>
            </w:pPr>
          </w:p>
        </w:tc>
        <w:tc>
          <w:tcPr>
            <w:tcW w:w="2140" w:type="dxa"/>
            <w:vMerge/>
            <w:vAlign w:val="center"/>
          </w:tcPr>
          <w:p w14:paraId="1693EE9C" w14:textId="77777777" w:rsidR="004049F0" w:rsidRPr="0028209C" w:rsidRDefault="004049F0" w:rsidP="009D093C">
            <w:pPr>
              <w:spacing w:line="276" w:lineRule="auto"/>
              <w:ind w:hanging="52"/>
              <w:jc w:val="center"/>
            </w:pPr>
          </w:p>
        </w:tc>
      </w:tr>
      <w:tr w:rsidR="009D093C" w:rsidRPr="0028209C" w14:paraId="7E9E4CEB" w14:textId="77777777" w:rsidTr="0081752D">
        <w:trPr>
          <w:trHeight w:val="19"/>
        </w:trPr>
        <w:tc>
          <w:tcPr>
            <w:tcW w:w="9536" w:type="dxa"/>
            <w:gridSpan w:val="7"/>
            <w:tcBorders>
              <w:top w:val="single" w:sz="4" w:space="0" w:color="auto"/>
              <w:left w:val="single" w:sz="4" w:space="0" w:color="auto"/>
              <w:bottom w:val="single" w:sz="4" w:space="0" w:color="auto"/>
            </w:tcBorders>
            <w:vAlign w:val="center"/>
          </w:tcPr>
          <w:p w14:paraId="0A3717F2" w14:textId="2373A69B" w:rsidR="009D093C" w:rsidRPr="008807DF" w:rsidRDefault="008807DF" w:rsidP="009D093C">
            <w:pPr>
              <w:spacing w:line="276" w:lineRule="auto"/>
              <w:ind w:hanging="52"/>
              <w:jc w:val="center"/>
              <w:rPr>
                <w:b/>
                <w:bCs/>
              </w:rPr>
            </w:pPr>
            <w:r>
              <w:rPr>
                <w:b/>
                <w:bCs/>
              </w:rPr>
              <w:lastRenderedPageBreak/>
              <w:t>PRIEDAI IR EKSPLOATACINĖS PRIEMONĖS</w:t>
            </w:r>
          </w:p>
        </w:tc>
      </w:tr>
      <w:tr w:rsidR="004049F0" w:rsidRPr="0028209C" w14:paraId="741DC8E0" w14:textId="77777777" w:rsidTr="0081752D">
        <w:trPr>
          <w:gridAfter w:val="1"/>
          <w:wAfter w:w="24" w:type="dxa"/>
          <w:trHeight w:val="19"/>
        </w:trPr>
        <w:tc>
          <w:tcPr>
            <w:tcW w:w="755" w:type="dxa"/>
            <w:tcBorders>
              <w:top w:val="single" w:sz="4" w:space="0" w:color="auto"/>
              <w:left w:val="single" w:sz="4" w:space="0" w:color="auto"/>
              <w:bottom w:val="single" w:sz="4" w:space="0" w:color="auto"/>
              <w:right w:val="single" w:sz="4" w:space="0" w:color="auto"/>
            </w:tcBorders>
            <w:vAlign w:val="center"/>
          </w:tcPr>
          <w:p w14:paraId="20DE1E96" w14:textId="3D4DA392" w:rsidR="004049F0" w:rsidRDefault="004049F0" w:rsidP="004049F0">
            <w:pPr>
              <w:spacing w:line="276" w:lineRule="auto"/>
              <w:ind w:firstLine="313"/>
              <w:rPr>
                <w:rFonts w:ascii="Calibri" w:hAnsi="Calibri" w:cs="Calibri"/>
                <w:color w:val="000000"/>
              </w:rPr>
            </w:pPr>
            <w:r>
              <w:rPr>
                <w:rFonts w:ascii="Calibri" w:hAnsi="Calibri" w:cs="Calibri"/>
                <w:color w:val="000000"/>
                <w:sz w:val="22"/>
                <w:szCs w:val="22"/>
              </w:rPr>
              <w:t>6</w:t>
            </w:r>
          </w:p>
        </w:tc>
        <w:tc>
          <w:tcPr>
            <w:tcW w:w="2506" w:type="dxa"/>
            <w:tcBorders>
              <w:top w:val="single" w:sz="4" w:space="0" w:color="auto"/>
              <w:left w:val="single" w:sz="4" w:space="0" w:color="auto"/>
              <w:bottom w:val="single" w:sz="4" w:space="0" w:color="auto"/>
              <w:right w:val="single" w:sz="4" w:space="0" w:color="auto"/>
            </w:tcBorders>
            <w:vAlign w:val="center"/>
          </w:tcPr>
          <w:p w14:paraId="044813BF" w14:textId="6EA81F77" w:rsidR="004049F0" w:rsidRDefault="004049F0" w:rsidP="004049F0">
            <w:pPr>
              <w:spacing w:line="276" w:lineRule="auto"/>
              <w:rPr>
                <w:rFonts w:ascii="Calibri" w:hAnsi="Calibri" w:cs="Calibri"/>
                <w:i/>
                <w:iCs/>
                <w:color w:val="000000"/>
              </w:rPr>
            </w:pPr>
            <w:r>
              <w:rPr>
                <w:rFonts w:ascii="Calibri" w:hAnsi="Calibri" w:cs="Calibri"/>
                <w:i/>
                <w:iCs/>
                <w:color w:val="000000"/>
                <w:sz w:val="22"/>
                <w:szCs w:val="22"/>
              </w:rPr>
              <w:t>Universalūs guminiai kilimėliai</w:t>
            </w:r>
            <w:r w:rsidR="008E0A79">
              <w:rPr>
                <w:rFonts w:ascii="Calibri" w:hAnsi="Calibri" w:cs="Calibri"/>
                <w:i/>
                <w:iCs/>
                <w:color w:val="000000"/>
                <w:sz w:val="22"/>
                <w:szCs w:val="22"/>
              </w:rPr>
              <w:t xml:space="preserve"> (komplekte – po 4 vnt.)</w:t>
            </w:r>
          </w:p>
        </w:tc>
        <w:tc>
          <w:tcPr>
            <w:tcW w:w="1560" w:type="dxa"/>
            <w:tcBorders>
              <w:top w:val="single" w:sz="4" w:space="0" w:color="auto"/>
              <w:left w:val="single" w:sz="4" w:space="0" w:color="auto"/>
              <w:bottom w:val="single" w:sz="4" w:space="0" w:color="auto"/>
              <w:right w:val="single" w:sz="4" w:space="0" w:color="auto"/>
            </w:tcBorders>
            <w:vAlign w:val="center"/>
          </w:tcPr>
          <w:p w14:paraId="5C2A4327" w14:textId="212155AE" w:rsidR="004049F0" w:rsidRDefault="004049F0" w:rsidP="004049F0">
            <w:pPr>
              <w:spacing w:line="276" w:lineRule="auto"/>
              <w:ind w:right="-1" w:hanging="49"/>
              <w:jc w:val="center"/>
              <w:rPr>
                <w:lang w:val="en-US"/>
              </w:rPr>
            </w:pPr>
            <w:r>
              <w:rPr>
                <w:rFonts w:ascii="Calibri" w:hAnsi="Calibri" w:cs="Calibri"/>
                <w:color w:val="000000"/>
                <w:sz w:val="22"/>
                <w:szCs w:val="22"/>
              </w:rPr>
              <w:t>59</w:t>
            </w:r>
            <w:r w:rsidR="008E0A79">
              <w:rPr>
                <w:rFonts w:ascii="Calibri" w:hAnsi="Calibri" w:cs="Calibri"/>
                <w:color w:val="000000"/>
                <w:sz w:val="22"/>
                <w:szCs w:val="22"/>
              </w:rPr>
              <w:t xml:space="preserve"> komplektai</w:t>
            </w:r>
          </w:p>
        </w:tc>
        <w:tc>
          <w:tcPr>
            <w:tcW w:w="1275" w:type="dxa"/>
            <w:vMerge w:val="restart"/>
            <w:tcBorders>
              <w:top w:val="single" w:sz="4" w:space="0" w:color="auto"/>
              <w:left w:val="single" w:sz="4" w:space="0" w:color="auto"/>
              <w:right w:val="single" w:sz="4" w:space="0" w:color="auto"/>
            </w:tcBorders>
            <w:vAlign w:val="center"/>
          </w:tcPr>
          <w:p w14:paraId="5C5F14EB" w14:textId="254AAAAF" w:rsidR="004049F0" w:rsidRPr="0028209C" w:rsidRDefault="004049F0" w:rsidP="004049F0">
            <w:pPr>
              <w:spacing w:line="276" w:lineRule="auto"/>
              <w:jc w:val="center"/>
            </w:pPr>
            <w:r w:rsidRPr="0028209C">
              <w:rPr>
                <w:rFonts w:eastAsiaTheme="minorHAnsi"/>
                <w:sz w:val="22"/>
                <w:szCs w:val="22"/>
              </w:rPr>
              <w:t>X</w:t>
            </w:r>
          </w:p>
        </w:tc>
        <w:tc>
          <w:tcPr>
            <w:tcW w:w="1276" w:type="dxa"/>
            <w:vMerge w:val="restart"/>
            <w:tcBorders>
              <w:left w:val="single" w:sz="4" w:space="0" w:color="auto"/>
            </w:tcBorders>
            <w:vAlign w:val="center"/>
          </w:tcPr>
          <w:p w14:paraId="46B26ED6" w14:textId="3C82C1DC" w:rsidR="004049F0" w:rsidRPr="0028209C" w:rsidRDefault="004049F0" w:rsidP="004049F0">
            <w:pPr>
              <w:spacing w:line="276" w:lineRule="auto"/>
              <w:jc w:val="center"/>
              <w:rPr>
                <w:rFonts w:ascii="Segoe UI Symbol" w:hAnsi="Segoe UI Symbol" w:cs="Segoe UI Symbol"/>
              </w:rPr>
            </w:pPr>
            <w:r w:rsidRPr="0028209C">
              <w:rPr>
                <w:rFonts w:ascii="Segoe UI Symbol" w:eastAsiaTheme="minorHAnsi" w:hAnsi="Segoe UI Symbol" w:cs="Segoe UI Symbol"/>
                <w:sz w:val="22"/>
                <w:szCs w:val="22"/>
              </w:rPr>
              <w:t>☐</w:t>
            </w:r>
          </w:p>
        </w:tc>
        <w:tc>
          <w:tcPr>
            <w:tcW w:w="2140" w:type="dxa"/>
            <w:vMerge w:val="restart"/>
            <w:vAlign w:val="center"/>
          </w:tcPr>
          <w:p w14:paraId="4652DE0F" w14:textId="5B39097E" w:rsidR="004049F0" w:rsidRPr="0028209C" w:rsidRDefault="004049F0" w:rsidP="004049F0">
            <w:pPr>
              <w:spacing w:line="276" w:lineRule="auto"/>
              <w:ind w:hanging="52"/>
              <w:jc w:val="center"/>
            </w:pPr>
            <w:r w:rsidRPr="0028209C">
              <w:rPr>
                <w:rFonts w:eastAsiaTheme="minorHAnsi"/>
                <w:sz w:val="22"/>
                <w:szCs w:val="22"/>
              </w:rPr>
              <w:t xml:space="preserve">2 </w:t>
            </w:r>
            <w:r w:rsidR="008174E2">
              <w:rPr>
                <w:rFonts w:eastAsiaTheme="minorHAnsi"/>
                <w:sz w:val="22"/>
                <w:szCs w:val="22"/>
              </w:rPr>
              <w:t xml:space="preserve">darbo </w:t>
            </w:r>
            <w:r w:rsidRPr="0028209C">
              <w:rPr>
                <w:rFonts w:eastAsiaTheme="minorHAnsi"/>
                <w:sz w:val="22"/>
                <w:szCs w:val="22"/>
              </w:rPr>
              <w:t>dien</w:t>
            </w:r>
            <w:r>
              <w:rPr>
                <w:rFonts w:eastAsiaTheme="minorHAnsi"/>
                <w:sz w:val="22"/>
                <w:szCs w:val="22"/>
              </w:rPr>
              <w:t>o</w:t>
            </w:r>
            <w:r w:rsidRPr="0028209C">
              <w:rPr>
                <w:rFonts w:eastAsiaTheme="minorHAnsi"/>
                <w:sz w:val="22"/>
                <w:szCs w:val="22"/>
              </w:rPr>
              <w:t xml:space="preserve">s </w:t>
            </w:r>
          </w:p>
        </w:tc>
      </w:tr>
      <w:tr w:rsidR="004049F0" w:rsidRPr="0028209C" w14:paraId="39DA0282" w14:textId="77777777" w:rsidTr="0081752D">
        <w:trPr>
          <w:gridAfter w:val="1"/>
          <w:wAfter w:w="24" w:type="dxa"/>
          <w:trHeight w:val="19"/>
        </w:trPr>
        <w:tc>
          <w:tcPr>
            <w:tcW w:w="755" w:type="dxa"/>
            <w:tcBorders>
              <w:top w:val="single" w:sz="4" w:space="0" w:color="auto"/>
              <w:left w:val="single" w:sz="4" w:space="0" w:color="auto"/>
              <w:bottom w:val="single" w:sz="4" w:space="0" w:color="auto"/>
              <w:right w:val="single" w:sz="4" w:space="0" w:color="auto"/>
            </w:tcBorders>
            <w:vAlign w:val="center"/>
          </w:tcPr>
          <w:p w14:paraId="260BB073" w14:textId="4C23E9AF" w:rsidR="004049F0" w:rsidRDefault="004049F0" w:rsidP="004049F0">
            <w:pPr>
              <w:spacing w:line="276" w:lineRule="auto"/>
              <w:ind w:firstLine="313"/>
              <w:rPr>
                <w:rFonts w:ascii="Calibri" w:hAnsi="Calibri" w:cs="Calibri"/>
                <w:color w:val="000000"/>
              </w:rPr>
            </w:pPr>
            <w:r>
              <w:rPr>
                <w:rFonts w:ascii="Calibri" w:hAnsi="Calibri" w:cs="Calibri"/>
                <w:color w:val="000000"/>
                <w:sz w:val="22"/>
                <w:szCs w:val="22"/>
              </w:rPr>
              <w:t>7</w:t>
            </w:r>
          </w:p>
        </w:tc>
        <w:tc>
          <w:tcPr>
            <w:tcW w:w="2506" w:type="dxa"/>
            <w:tcBorders>
              <w:top w:val="single" w:sz="4" w:space="0" w:color="auto"/>
              <w:left w:val="single" w:sz="4" w:space="0" w:color="auto"/>
              <w:bottom w:val="single" w:sz="4" w:space="0" w:color="auto"/>
              <w:right w:val="single" w:sz="4" w:space="0" w:color="auto"/>
            </w:tcBorders>
            <w:vAlign w:val="center"/>
          </w:tcPr>
          <w:p w14:paraId="297CE865" w14:textId="016E80AB" w:rsidR="004049F0" w:rsidRDefault="004049F0" w:rsidP="004049F0">
            <w:pPr>
              <w:spacing w:line="276" w:lineRule="auto"/>
              <w:rPr>
                <w:rFonts w:ascii="Calibri" w:hAnsi="Calibri" w:cs="Calibri"/>
                <w:i/>
                <w:iCs/>
                <w:color w:val="000000"/>
              </w:rPr>
            </w:pPr>
            <w:r>
              <w:rPr>
                <w:rFonts w:ascii="Calibri" w:hAnsi="Calibri" w:cs="Calibri"/>
                <w:i/>
                <w:iCs/>
                <w:color w:val="000000"/>
                <w:sz w:val="22"/>
                <w:szCs w:val="22"/>
              </w:rPr>
              <w:t>Valytuvai</w:t>
            </w:r>
            <w:r w:rsidR="00323160">
              <w:rPr>
                <w:rFonts w:ascii="Calibri" w:hAnsi="Calibri" w:cs="Calibri"/>
                <w:i/>
                <w:iCs/>
                <w:color w:val="000000"/>
                <w:sz w:val="22"/>
                <w:szCs w:val="22"/>
              </w:rPr>
              <w:t xml:space="preserve"> Pirkėjo turimam</w:t>
            </w:r>
            <w:r>
              <w:rPr>
                <w:rFonts w:ascii="Calibri" w:hAnsi="Calibri" w:cs="Calibri"/>
                <w:i/>
                <w:iCs/>
                <w:color w:val="000000"/>
                <w:sz w:val="22"/>
                <w:szCs w:val="22"/>
              </w:rPr>
              <w:t xml:space="preserve"> </w:t>
            </w:r>
            <w:proofErr w:type="spellStart"/>
            <w:r>
              <w:rPr>
                <w:rFonts w:ascii="Calibri" w:hAnsi="Calibri" w:cs="Calibri"/>
                <w:i/>
                <w:iCs/>
                <w:color w:val="000000"/>
                <w:sz w:val="22"/>
                <w:szCs w:val="22"/>
              </w:rPr>
              <w:t>Mersedes-Benz</w:t>
            </w:r>
            <w:proofErr w:type="spellEnd"/>
            <w:r>
              <w:rPr>
                <w:rFonts w:ascii="Calibri" w:hAnsi="Calibri" w:cs="Calibri"/>
                <w:i/>
                <w:iCs/>
                <w:color w:val="000000"/>
                <w:sz w:val="22"/>
                <w:szCs w:val="22"/>
              </w:rPr>
              <w:t xml:space="preserve"> </w:t>
            </w:r>
            <w:proofErr w:type="spellStart"/>
            <w:r>
              <w:rPr>
                <w:rFonts w:ascii="Calibri" w:hAnsi="Calibri" w:cs="Calibri"/>
                <w:i/>
                <w:iCs/>
                <w:color w:val="000000"/>
                <w:sz w:val="22"/>
                <w:szCs w:val="22"/>
              </w:rPr>
              <w:t>eSprinter</w:t>
            </w:r>
            <w:proofErr w:type="spellEnd"/>
            <w:r>
              <w:rPr>
                <w:rFonts w:ascii="Calibri" w:hAnsi="Calibri" w:cs="Calibri"/>
                <w:i/>
                <w:iCs/>
                <w:color w:val="000000"/>
                <w:sz w:val="22"/>
                <w:szCs w:val="22"/>
              </w:rPr>
              <w:t xml:space="preserve"> </w:t>
            </w:r>
            <w:proofErr w:type="spellStart"/>
            <w:r>
              <w:rPr>
                <w:rFonts w:ascii="Calibri" w:hAnsi="Calibri" w:cs="Calibri"/>
                <w:i/>
                <w:iCs/>
                <w:color w:val="000000"/>
                <w:sz w:val="22"/>
                <w:szCs w:val="22"/>
              </w:rPr>
              <w:t>Panel</w:t>
            </w:r>
            <w:proofErr w:type="spellEnd"/>
            <w:r>
              <w:rPr>
                <w:rFonts w:ascii="Calibri" w:hAnsi="Calibri" w:cs="Calibri"/>
                <w:i/>
                <w:iCs/>
                <w:color w:val="000000"/>
                <w:sz w:val="22"/>
                <w:szCs w:val="22"/>
              </w:rPr>
              <w:t xml:space="preserve"> </w:t>
            </w:r>
            <w:proofErr w:type="spellStart"/>
            <w:r>
              <w:rPr>
                <w:rFonts w:ascii="Calibri" w:hAnsi="Calibri" w:cs="Calibri"/>
                <w:i/>
                <w:iCs/>
                <w:color w:val="000000"/>
                <w:sz w:val="22"/>
                <w:szCs w:val="22"/>
              </w:rPr>
              <w:t>van</w:t>
            </w:r>
            <w:proofErr w:type="spellEnd"/>
            <w:r>
              <w:rPr>
                <w:rFonts w:ascii="Calibri" w:hAnsi="Calibri" w:cs="Calibri"/>
                <w:i/>
                <w:iCs/>
                <w:color w:val="000000"/>
                <w:sz w:val="22"/>
                <w:szCs w:val="22"/>
              </w:rPr>
              <w:t xml:space="preserve"> 312 </w:t>
            </w:r>
            <w:proofErr w:type="spellStart"/>
            <w:r>
              <w:rPr>
                <w:rFonts w:ascii="Calibri" w:hAnsi="Calibri" w:cs="Calibri"/>
                <w:i/>
                <w:iCs/>
                <w:color w:val="000000"/>
                <w:sz w:val="22"/>
                <w:szCs w:val="22"/>
              </w:rPr>
              <w:t>standart</w:t>
            </w:r>
            <w:proofErr w:type="spellEnd"/>
            <w:r>
              <w:rPr>
                <w:rFonts w:ascii="Calibri" w:hAnsi="Calibri" w:cs="Calibri"/>
                <w:i/>
                <w:iCs/>
                <w:color w:val="000000"/>
                <w:sz w:val="22"/>
                <w:szCs w:val="22"/>
              </w:rPr>
              <w:t xml:space="preserve"> 2023m.</w:t>
            </w:r>
            <w:r w:rsidR="00C67F48">
              <w:rPr>
                <w:rFonts w:ascii="Calibri" w:hAnsi="Calibri" w:cs="Calibri"/>
                <w:i/>
                <w:iCs/>
                <w:color w:val="000000"/>
                <w:sz w:val="22"/>
                <w:szCs w:val="22"/>
              </w:rPr>
              <w:t xml:space="preserve"> (komplekte – 2 vnt.)</w:t>
            </w:r>
          </w:p>
        </w:tc>
        <w:tc>
          <w:tcPr>
            <w:tcW w:w="1560" w:type="dxa"/>
            <w:tcBorders>
              <w:top w:val="single" w:sz="4" w:space="0" w:color="auto"/>
              <w:left w:val="single" w:sz="4" w:space="0" w:color="auto"/>
              <w:bottom w:val="single" w:sz="4" w:space="0" w:color="auto"/>
              <w:right w:val="single" w:sz="4" w:space="0" w:color="auto"/>
            </w:tcBorders>
            <w:vAlign w:val="center"/>
          </w:tcPr>
          <w:p w14:paraId="37EC4282" w14:textId="5D0C2D03" w:rsidR="004049F0" w:rsidRDefault="004049F0" w:rsidP="004049F0">
            <w:pPr>
              <w:spacing w:line="276" w:lineRule="auto"/>
              <w:ind w:right="-1" w:hanging="49"/>
              <w:jc w:val="center"/>
              <w:rPr>
                <w:lang w:val="en-US"/>
              </w:rPr>
            </w:pPr>
            <w:r>
              <w:rPr>
                <w:rFonts w:ascii="Calibri" w:hAnsi="Calibri" w:cs="Calibri"/>
                <w:color w:val="000000"/>
                <w:sz w:val="22"/>
                <w:szCs w:val="22"/>
              </w:rPr>
              <w:t>35</w:t>
            </w:r>
            <w:r w:rsidR="008E0A79">
              <w:rPr>
                <w:rFonts w:ascii="Calibri" w:hAnsi="Calibri" w:cs="Calibri"/>
                <w:color w:val="000000"/>
                <w:sz w:val="22"/>
                <w:szCs w:val="22"/>
              </w:rPr>
              <w:t xml:space="preserve"> komplektai</w:t>
            </w:r>
          </w:p>
        </w:tc>
        <w:tc>
          <w:tcPr>
            <w:tcW w:w="1275" w:type="dxa"/>
            <w:vMerge/>
            <w:tcBorders>
              <w:left w:val="single" w:sz="4" w:space="0" w:color="auto"/>
              <w:right w:val="single" w:sz="4" w:space="0" w:color="auto"/>
            </w:tcBorders>
            <w:vAlign w:val="center"/>
          </w:tcPr>
          <w:p w14:paraId="7DC04A91" w14:textId="77777777" w:rsidR="004049F0" w:rsidRPr="0028209C" w:rsidRDefault="004049F0" w:rsidP="004049F0">
            <w:pPr>
              <w:spacing w:line="276" w:lineRule="auto"/>
              <w:jc w:val="center"/>
            </w:pPr>
          </w:p>
        </w:tc>
        <w:tc>
          <w:tcPr>
            <w:tcW w:w="1276" w:type="dxa"/>
            <w:vMerge/>
            <w:tcBorders>
              <w:left w:val="single" w:sz="4" w:space="0" w:color="auto"/>
            </w:tcBorders>
            <w:vAlign w:val="center"/>
          </w:tcPr>
          <w:p w14:paraId="54F9989B" w14:textId="77777777" w:rsidR="004049F0" w:rsidRPr="0028209C" w:rsidRDefault="004049F0" w:rsidP="004049F0">
            <w:pPr>
              <w:spacing w:line="276" w:lineRule="auto"/>
              <w:jc w:val="center"/>
              <w:rPr>
                <w:rFonts w:ascii="Segoe UI Symbol" w:hAnsi="Segoe UI Symbol" w:cs="Segoe UI Symbol"/>
              </w:rPr>
            </w:pPr>
          </w:p>
        </w:tc>
        <w:tc>
          <w:tcPr>
            <w:tcW w:w="2140" w:type="dxa"/>
            <w:vMerge/>
            <w:vAlign w:val="center"/>
          </w:tcPr>
          <w:p w14:paraId="06605CEF" w14:textId="77777777" w:rsidR="004049F0" w:rsidRPr="0028209C" w:rsidRDefault="004049F0" w:rsidP="004049F0">
            <w:pPr>
              <w:spacing w:line="276" w:lineRule="auto"/>
              <w:ind w:hanging="52"/>
              <w:jc w:val="center"/>
            </w:pPr>
          </w:p>
        </w:tc>
      </w:tr>
      <w:tr w:rsidR="004049F0" w:rsidRPr="0028209C" w14:paraId="50176E55" w14:textId="77777777" w:rsidTr="0081752D">
        <w:trPr>
          <w:gridAfter w:val="1"/>
          <w:wAfter w:w="24" w:type="dxa"/>
          <w:trHeight w:val="19"/>
        </w:trPr>
        <w:tc>
          <w:tcPr>
            <w:tcW w:w="755" w:type="dxa"/>
            <w:tcBorders>
              <w:top w:val="single" w:sz="4" w:space="0" w:color="auto"/>
              <w:left w:val="single" w:sz="4" w:space="0" w:color="auto"/>
              <w:bottom w:val="single" w:sz="4" w:space="0" w:color="auto"/>
              <w:right w:val="single" w:sz="4" w:space="0" w:color="auto"/>
            </w:tcBorders>
            <w:vAlign w:val="center"/>
          </w:tcPr>
          <w:p w14:paraId="1559CB0A" w14:textId="1A29DD95" w:rsidR="004049F0" w:rsidRDefault="004049F0" w:rsidP="004049F0">
            <w:pPr>
              <w:spacing w:line="276" w:lineRule="auto"/>
              <w:ind w:firstLine="313"/>
              <w:rPr>
                <w:rFonts w:ascii="Calibri" w:hAnsi="Calibri" w:cs="Calibri"/>
                <w:color w:val="000000"/>
              </w:rPr>
            </w:pPr>
            <w:r>
              <w:rPr>
                <w:rFonts w:ascii="Calibri" w:hAnsi="Calibri" w:cs="Calibri"/>
                <w:color w:val="000000"/>
                <w:sz w:val="22"/>
                <w:szCs w:val="22"/>
              </w:rPr>
              <w:t>8</w:t>
            </w:r>
          </w:p>
        </w:tc>
        <w:tc>
          <w:tcPr>
            <w:tcW w:w="2506" w:type="dxa"/>
            <w:tcBorders>
              <w:top w:val="single" w:sz="4" w:space="0" w:color="auto"/>
              <w:left w:val="single" w:sz="4" w:space="0" w:color="auto"/>
              <w:bottom w:val="single" w:sz="4" w:space="0" w:color="auto"/>
              <w:right w:val="single" w:sz="4" w:space="0" w:color="auto"/>
            </w:tcBorders>
            <w:vAlign w:val="center"/>
          </w:tcPr>
          <w:p w14:paraId="30CEFDCC" w14:textId="358DBB8C" w:rsidR="004049F0" w:rsidRDefault="004049F0" w:rsidP="004049F0">
            <w:pPr>
              <w:spacing w:line="276" w:lineRule="auto"/>
              <w:rPr>
                <w:rFonts w:ascii="Calibri" w:hAnsi="Calibri" w:cs="Calibri"/>
                <w:i/>
                <w:iCs/>
                <w:color w:val="000000"/>
              </w:rPr>
            </w:pPr>
            <w:r>
              <w:rPr>
                <w:rFonts w:ascii="Calibri" w:hAnsi="Calibri" w:cs="Calibri"/>
                <w:i/>
                <w:iCs/>
                <w:color w:val="000000"/>
                <w:sz w:val="22"/>
                <w:szCs w:val="22"/>
              </w:rPr>
              <w:t xml:space="preserve">Ledo </w:t>
            </w:r>
            <w:proofErr w:type="spellStart"/>
            <w:r>
              <w:rPr>
                <w:rFonts w:ascii="Calibri" w:hAnsi="Calibri" w:cs="Calibri"/>
                <w:i/>
                <w:iCs/>
                <w:color w:val="000000"/>
                <w:sz w:val="22"/>
                <w:szCs w:val="22"/>
              </w:rPr>
              <w:t>gramdikli</w:t>
            </w:r>
            <w:r w:rsidR="00C67F48">
              <w:rPr>
                <w:rFonts w:ascii="Calibri" w:hAnsi="Calibri" w:cs="Calibri"/>
                <w:i/>
                <w:iCs/>
                <w:color w:val="000000"/>
                <w:sz w:val="22"/>
                <w:szCs w:val="22"/>
              </w:rPr>
              <w:t>s</w:t>
            </w:r>
            <w:proofErr w:type="spellEnd"/>
            <w:r>
              <w:rPr>
                <w:rFonts w:ascii="Calibri" w:hAnsi="Calibri" w:cs="Calibri"/>
                <w:i/>
                <w:iCs/>
                <w:color w:val="000000"/>
                <w:sz w:val="22"/>
                <w:szCs w:val="22"/>
              </w:rPr>
              <w:t xml:space="preserve"> su sniego šluotele</w:t>
            </w:r>
            <w:r w:rsidR="008E0A79">
              <w:rPr>
                <w:rFonts w:ascii="Calibri" w:hAnsi="Calibri" w:cs="Calibri"/>
                <w:i/>
                <w:iCs/>
                <w:color w:val="000000"/>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14:paraId="0FEB59AC" w14:textId="0777FE30" w:rsidR="004049F0" w:rsidRDefault="004049F0" w:rsidP="004049F0">
            <w:pPr>
              <w:spacing w:line="276" w:lineRule="auto"/>
              <w:ind w:right="-1" w:hanging="49"/>
              <w:jc w:val="center"/>
              <w:rPr>
                <w:lang w:val="en-US"/>
              </w:rPr>
            </w:pPr>
            <w:r>
              <w:rPr>
                <w:rFonts w:ascii="Calibri" w:hAnsi="Calibri" w:cs="Calibri"/>
                <w:color w:val="000000"/>
                <w:sz w:val="22"/>
                <w:szCs w:val="22"/>
              </w:rPr>
              <w:t>296</w:t>
            </w:r>
            <w:r w:rsidR="008E0A79">
              <w:rPr>
                <w:rFonts w:ascii="Calibri" w:hAnsi="Calibri" w:cs="Calibri"/>
                <w:color w:val="000000"/>
                <w:sz w:val="22"/>
                <w:szCs w:val="22"/>
              </w:rPr>
              <w:t xml:space="preserve"> komplektai</w:t>
            </w:r>
          </w:p>
        </w:tc>
        <w:tc>
          <w:tcPr>
            <w:tcW w:w="1275" w:type="dxa"/>
            <w:vMerge/>
            <w:tcBorders>
              <w:left w:val="single" w:sz="4" w:space="0" w:color="auto"/>
              <w:right w:val="single" w:sz="4" w:space="0" w:color="auto"/>
            </w:tcBorders>
            <w:vAlign w:val="center"/>
          </w:tcPr>
          <w:p w14:paraId="52DBD7CD" w14:textId="77777777" w:rsidR="004049F0" w:rsidRPr="0028209C" w:rsidRDefault="004049F0" w:rsidP="004049F0">
            <w:pPr>
              <w:spacing w:line="276" w:lineRule="auto"/>
              <w:jc w:val="center"/>
            </w:pPr>
          </w:p>
        </w:tc>
        <w:tc>
          <w:tcPr>
            <w:tcW w:w="1276" w:type="dxa"/>
            <w:vMerge/>
            <w:tcBorders>
              <w:left w:val="single" w:sz="4" w:space="0" w:color="auto"/>
            </w:tcBorders>
            <w:vAlign w:val="center"/>
          </w:tcPr>
          <w:p w14:paraId="56F2B5C7" w14:textId="77777777" w:rsidR="004049F0" w:rsidRPr="0028209C" w:rsidRDefault="004049F0" w:rsidP="004049F0">
            <w:pPr>
              <w:spacing w:line="276" w:lineRule="auto"/>
              <w:jc w:val="center"/>
              <w:rPr>
                <w:rFonts w:ascii="Segoe UI Symbol" w:hAnsi="Segoe UI Symbol" w:cs="Segoe UI Symbol"/>
              </w:rPr>
            </w:pPr>
          </w:p>
        </w:tc>
        <w:tc>
          <w:tcPr>
            <w:tcW w:w="2140" w:type="dxa"/>
            <w:vMerge/>
            <w:vAlign w:val="center"/>
          </w:tcPr>
          <w:p w14:paraId="3834791F" w14:textId="77777777" w:rsidR="004049F0" w:rsidRPr="0028209C" w:rsidRDefault="004049F0" w:rsidP="004049F0">
            <w:pPr>
              <w:spacing w:line="276" w:lineRule="auto"/>
              <w:ind w:hanging="52"/>
              <w:jc w:val="center"/>
            </w:pPr>
          </w:p>
        </w:tc>
      </w:tr>
      <w:tr w:rsidR="004049F0" w:rsidRPr="0028209C" w14:paraId="75DB4063" w14:textId="77777777" w:rsidTr="0081752D">
        <w:trPr>
          <w:gridAfter w:val="1"/>
          <w:wAfter w:w="24" w:type="dxa"/>
          <w:trHeight w:val="19"/>
        </w:trPr>
        <w:tc>
          <w:tcPr>
            <w:tcW w:w="755" w:type="dxa"/>
            <w:tcBorders>
              <w:top w:val="single" w:sz="4" w:space="0" w:color="auto"/>
              <w:left w:val="single" w:sz="4" w:space="0" w:color="auto"/>
              <w:bottom w:val="single" w:sz="4" w:space="0" w:color="auto"/>
              <w:right w:val="single" w:sz="4" w:space="0" w:color="auto"/>
            </w:tcBorders>
            <w:vAlign w:val="center"/>
          </w:tcPr>
          <w:p w14:paraId="4F4BC67A" w14:textId="22C4DA84" w:rsidR="004049F0" w:rsidRDefault="004049F0" w:rsidP="004049F0">
            <w:pPr>
              <w:spacing w:line="276" w:lineRule="auto"/>
              <w:ind w:firstLine="313"/>
              <w:rPr>
                <w:rFonts w:ascii="Calibri" w:hAnsi="Calibri" w:cs="Calibri"/>
                <w:color w:val="000000"/>
              </w:rPr>
            </w:pPr>
            <w:r>
              <w:rPr>
                <w:rFonts w:ascii="Calibri" w:hAnsi="Calibri" w:cs="Calibri"/>
                <w:color w:val="000000"/>
                <w:sz w:val="22"/>
                <w:szCs w:val="22"/>
              </w:rPr>
              <w:t>9</w:t>
            </w:r>
          </w:p>
        </w:tc>
        <w:tc>
          <w:tcPr>
            <w:tcW w:w="2506" w:type="dxa"/>
            <w:tcBorders>
              <w:top w:val="single" w:sz="4" w:space="0" w:color="auto"/>
              <w:left w:val="single" w:sz="4" w:space="0" w:color="auto"/>
              <w:bottom w:val="single" w:sz="4" w:space="0" w:color="auto"/>
              <w:right w:val="single" w:sz="4" w:space="0" w:color="auto"/>
            </w:tcBorders>
            <w:vAlign w:val="bottom"/>
          </w:tcPr>
          <w:p w14:paraId="290A2571" w14:textId="74FFAC4E" w:rsidR="004049F0" w:rsidRDefault="004049F0" w:rsidP="004049F0">
            <w:pPr>
              <w:spacing w:line="276" w:lineRule="auto"/>
              <w:rPr>
                <w:rFonts w:ascii="Calibri" w:hAnsi="Calibri" w:cs="Calibri"/>
                <w:i/>
                <w:iCs/>
                <w:color w:val="000000"/>
              </w:rPr>
            </w:pPr>
            <w:r>
              <w:rPr>
                <w:rFonts w:ascii="Calibri" w:hAnsi="Calibri" w:cs="Calibri"/>
                <w:i/>
                <w:iCs/>
                <w:color w:val="000000"/>
                <w:sz w:val="22"/>
                <w:szCs w:val="22"/>
              </w:rPr>
              <w:t>Purškalas spynoms nuo užšalimo -20C</w:t>
            </w:r>
          </w:p>
        </w:tc>
        <w:tc>
          <w:tcPr>
            <w:tcW w:w="1560" w:type="dxa"/>
            <w:tcBorders>
              <w:top w:val="single" w:sz="4" w:space="0" w:color="auto"/>
              <w:left w:val="single" w:sz="4" w:space="0" w:color="auto"/>
              <w:bottom w:val="single" w:sz="4" w:space="0" w:color="auto"/>
              <w:right w:val="single" w:sz="4" w:space="0" w:color="auto"/>
            </w:tcBorders>
            <w:vAlign w:val="center"/>
          </w:tcPr>
          <w:p w14:paraId="054B21D7" w14:textId="0063B55E" w:rsidR="004049F0" w:rsidRDefault="004049F0" w:rsidP="004049F0">
            <w:pPr>
              <w:spacing w:line="276" w:lineRule="auto"/>
              <w:ind w:right="-1" w:hanging="49"/>
              <w:jc w:val="center"/>
              <w:rPr>
                <w:lang w:val="en-US"/>
              </w:rPr>
            </w:pPr>
            <w:r>
              <w:rPr>
                <w:rFonts w:ascii="Calibri" w:hAnsi="Calibri" w:cs="Calibri"/>
                <w:color w:val="000000"/>
                <w:sz w:val="22"/>
                <w:szCs w:val="22"/>
              </w:rPr>
              <w:t>296</w:t>
            </w:r>
            <w:r w:rsidR="008E0A79">
              <w:rPr>
                <w:rFonts w:ascii="Calibri" w:hAnsi="Calibri" w:cs="Calibri"/>
                <w:color w:val="000000"/>
                <w:sz w:val="22"/>
                <w:szCs w:val="22"/>
              </w:rPr>
              <w:t xml:space="preserve"> vnt.</w:t>
            </w:r>
          </w:p>
        </w:tc>
        <w:tc>
          <w:tcPr>
            <w:tcW w:w="1275" w:type="dxa"/>
            <w:vMerge/>
            <w:tcBorders>
              <w:left w:val="single" w:sz="4" w:space="0" w:color="auto"/>
              <w:right w:val="single" w:sz="4" w:space="0" w:color="auto"/>
            </w:tcBorders>
            <w:vAlign w:val="center"/>
          </w:tcPr>
          <w:p w14:paraId="2E5DFB04" w14:textId="77777777" w:rsidR="004049F0" w:rsidRPr="0028209C" w:rsidRDefault="004049F0" w:rsidP="004049F0">
            <w:pPr>
              <w:spacing w:line="276" w:lineRule="auto"/>
              <w:jc w:val="center"/>
            </w:pPr>
          </w:p>
        </w:tc>
        <w:tc>
          <w:tcPr>
            <w:tcW w:w="1276" w:type="dxa"/>
            <w:vMerge/>
            <w:tcBorders>
              <w:left w:val="single" w:sz="4" w:space="0" w:color="auto"/>
            </w:tcBorders>
            <w:vAlign w:val="center"/>
          </w:tcPr>
          <w:p w14:paraId="66738DFC" w14:textId="77777777" w:rsidR="004049F0" w:rsidRPr="0028209C" w:rsidRDefault="004049F0" w:rsidP="004049F0">
            <w:pPr>
              <w:spacing w:line="276" w:lineRule="auto"/>
              <w:jc w:val="center"/>
              <w:rPr>
                <w:rFonts w:ascii="Segoe UI Symbol" w:hAnsi="Segoe UI Symbol" w:cs="Segoe UI Symbol"/>
              </w:rPr>
            </w:pPr>
          </w:p>
        </w:tc>
        <w:tc>
          <w:tcPr>
            <w:tcW w:w="2140" w:type="dxa"/>
            <w:vMerge/>
            <w:vAlign w:val="center"/>
          </w:tcPr>
          <w:p w14:paraId="7A1AEBF6" w14:textId="77777777" w:rsidR="004049F0" w:rsidRPr="0028209C" w:rsidRDefault="004049F0" w:rsidP="004049F0">
            <w:pPr>
              <w:spacing w:line="276" w:lineRule="auto"/>
              <w:ind w:hanging="52"/>
              <w:jc w:val="center"/>
            </w:pPr>
          </w:p>
        </w:tc>
      </w:tr>
      <w:tr w:rsidR="004049F0" w:rsidRPr="0028209C" w14:paraId="000CE76C" w14:textId="77777777" w:rsidTr="0081752D">
        <w:trPr>
          <w:gridAfter w:val="1"/>
          <w:wAfter w:w="24" w:type="dxa"/>
          <w:trHeight w:val="19"/>
        </w:trPr>
        <w:tc>
          <w:tcPr>
            <w:tcW w:w="755" w:type="dxa"/>
            <w:tcBorders>
              <w:top w:val="single" w:sz="4" w:space="0" w:color="auto"/>
              <w:left w:val="single" w:sz="4" w:space="0" w:color="auto"/>
              <w:bottom w:val="single" w:sz="4" w:space="0" w:color="auto"/>
              <w:right w:val="single" w:sz="4" w:space="0" w:color="auto"/>
            </w:tcBorders>
            <w:vAlign w:val="center"/>
          </w:tcPr>
          <w:p w14:paraId="10ED410C" w14:textId="0CB7A121" w:rsidR="004049F0" w:rsidRDefault="004049F0" w:rsidP="004049F0">
            <w:pPr>
              <w:spacing w:line="276" w:lineRule="auto"/>
              <w:ind w:firstLine="313"/>
              <w:rPr>
                <w:rFonts w:ascii="Calibri" w:hAnsi="Calibri" w:cs="Calibri"/>
                <w:color w:val="000000"/>
              </w:rPr>
            </w:pPr>
            <w:r>
              <w:rPr>
                <w:rFonts w:ascii="Calibri" w:hAnsi="Calibri" w:cs="Calibri"/>
                <w:color w:val="000000"/>
                <w:sz w:val="22"/>
                <w:szCs w:val="22"/>
              </w:rPr>
              <w:t>10</w:t>
            </w:r>
          </w:p>
        </w:tc>
        <w:tc>
          <w:tcPr>
            <w:tcW w:w="2506" w:type="dxa"/>
            <w:tcBorders>
              <w:top w:val="single" w:sz="4" w:space="0" w:color="auto"/>
              <w:left w:val="single" w:sz="4" w:space="0" w:color="auto"/>
              <w:bottom w:val="single" w:sz="4" w:space="0" w:color="auto"/>
              <w:right w:val="single" w:sz="4" w:space="0" w:color="auto"/>
            </w:tcBorders>
            <w:vAlign w:val="center"/>
          </w:tcPr>
          <w:p w14:paraId="78E530D6" w14:textId="396741F9" w:rsidR="004049F0" w:rsidRDefault="004049F0" w:rsidP="004049F0">
            <w:pPr>
              <w:spacing w:line="276" w:lineRule="auto"/>
              <w:rPr>
                <w:rFonts w:ascii="Calibri" w:hAnsi="Calibri" w:cs="Calibri"/>
                <w:i/>
                <w:iCs/>
                <w:color w:val="000000"/>
              </w:rPr>
            </w:pPr>
            <w:r>
              <w:rPr>
                <w:rFonts w:ascii="Calibri" w:hAnsi="Calibri" w:cs="Calibri"/>
                <w:i/>
                <w:iCs/>
                <w:color w:val="000000"/>
                <w:sz w:val="22"/>
                <w:szCs w:val="22"/>
              </w:rPr>
              <w:t>Tempimo lynas , ne trumpesnis nei 6 m. atlaikantis ne mažiau nei 10 t.</w:t>
            </w:r>
            <w:r w:rsidR="007260F7">
              <w:rPr>
                <w:rFonts w:ascii="Calibri" w:hAnsi="Calibri" w:cs="Calibri"/>
                <w:i/>
                <w:iCs/>
                <w:color w:val="000000"/>
                <w:sz w:val="22"/>
                <w:szCs w:val="22"/>
              </w:rPr>
              <w:t xml:space="preserve"> abiejuose galuose su kabliais</w:t>
            </w:r>
          </w:p>
        </w:tc>
        <w:tc>
          <w:tcPr>
            <w:tcW w:w="1560" w:type="dxa"/>
            <w:tcBorders>
              <w:top w:val="single" w:sz="4" w:space="0" w:color="auto"/>
              <w:left w:val="single" w:sz="4" w:space="0" w:color="auto"/>
              <w:bottom w:val="single" w:sz="4" w:space="0" w:color="auto"/>
              <w:right w:val="single" w:sz="4" w:space="0" w:color="auto"/>
            </w:tcBorders>
            <w:vAlign w:val="center"/>
          </w:tcPr>
          <w:p w14:paraId="0B8F8CE3" w14:textId="0BD9300E" w:rsidR="004049F0" w:rsidRDefault="004049F0" w:rsidP="004049F0">
            <w:pPr>
              <w:spacing w:line="276" w:lineRule="auto"/>
              <w:ind w:right="-1" w:hanging="49"/>
              <w:jc w:val="center"/>
              <w:rPr>
                <w:lang w:val="en-US"/>
              </w:rPr>
            </w:pPr>
            <w:r>
              <w:rPr>
                <w:rFonts w:ascii="Calibri" w:hAnsi="Calibri" w:cs="Calibri"/>
                <w:color w:val="000000"/>
                <w:sz w:val="22"/>
                <w:szCs w:val="22"/>
              </w:rPr>
              <w:t>35</w:t>
            </w:r>
            <w:r w:rsidR="008E0A79">
              <w:rPr>
                <w:rFonts w:ascii="Calibri" w:hAnsi="Calibri" w:cs="Calibri"/>
                <w:color w:val="000000"/>
                <w:sz w:val="22"/>
                <w:szCs w:val="22"/>
              </w:rPr>
              <w:t xml:space="preserve"> vnt.</w:t>
            </w:r>
          </w:p>
        </w:tc>
        <w:tc>
          <w:tcPr>
            <w:tcW w:w="1275" w:type="dxa"/>
            <w:vMerge/>
            <w:tcBorders>
              <w:left w:val="single" w:sz="4" w:space="0" w:color="auto"/>
              <w:bottom w:val="single" w:sz="4" w:space="0" w:color="auto"/>
              <w:right w:val="single" w:sz="4" w:space="0" w:color="auto"/>
            </w:tcBorders>
            <w:vAlign w:val="center"/>
          </w:tcPr>
          <w:p w14:paraId="1D1C9FC8" w14:textId="77777777" w:rsidR="004049F0" w:rsidRPr="0028209C" w:rsidRDefault="004049F0" w:rsidP="004049F0">
            <w:pPr>
              <w:spacing w:line="276" w:lineRule="auto"/>
              <w:jc w:val="center"/>
            </w:pPr>
          </w:p>
        </w:tc>
        <w:tc>
          <w:tcPr>
            <w:tcW w:w="1276" w:type="dxa"/>
            <w:vMerge/>
            <w:tcBorders>
              <w:left w:val="single" w:sz="4" w:space="0" w:color="auto"/>
            </w:tcBorders>
            <w:vAlign w:val="center"/>
          </w:tcPr>
          <w:p w14:paraId="6E2A81C9" w14:textId="77777777" w:rsidR="004049F0" w:rsidRPr="0028209C" w:rsidRDefault="004049F0" w:rsidP="004049F0">
            <w:pPr>
              <w:spacing w:line="276" w:lineRule="auto"/>
              <w:jc w:val="center"/>
              <w:rPr>
                <w:rFonts w:ascii="Segoe UI Symbol" w:hAnsi="Segoe UI Symbol" w:cs="Segoe UI Symbol"/>
              </w:rPr>
            </w:pPr>
          </w:p>
        </w:tc>
        <w:tc>
          <w:tcPr>
            <w:tcW w:w="2140" w:type="dxa"/>
            <w:vMerge/>
            <w:vAlign w:val="center"/>
          </w:tcPr>
          <w:p w14:paraId="6FC1FCD2" w14:textId="77777777" w:rsidR="004049F0" w:rsidRPr="0028209C" w:rsidRDefault="004049F0" w:rsidP="004049F0">
            <w:pPr>
              <w:spacing w:line="276" w:lineRule="auto"/>
              <w:ind w:hanging="52"/>
              <w:jc w:val="center"/>
            </w:pPr>
          </w:p>
        </w:tc>
      </w:tr>
    </w:tbl>
    <w:p w14:paraId="37D1B614" w14:textId="77777777" w:rsidR="004A0C48" w:rsidRPr="0028209C" w:rsidRDefault="004A0C48" w:rsidP="00396DC0">
      <w:pPr>
        <w:spacing w:after="0" w:line="276" w:lineRule="auto"/>
        <w:ind w:firstLine="851"/>
        <w:jc w:val="both"/>
        <w:rPr>
          <w:rFonts w:ascii="Times New Roman" w:hAnsi="Times New Roman" w:cs="Times New Roman"/>
        </w:rPr>
      </w:pPr>
    </w:p>
    <w:p w14:paraId="667D327A" w14:textId="66769712" w:rsidR="00B65CF4" w:rsidRDefault="00B65CF4" w:rsidP="00396DC0">
      <w:pPr>
        <w:pStyle w:val="ListParagraph"/>
        <w:spacing w:after="0" w:line="276" w:lineRule="auto"/>
        <w:ind w:left="0"/>
        <w:jc w:val="both"/>
        <w:rPr>
          <w:rFonts w:ascii="Times New Roman" w:hAnsi="Times New Roman" w:cs="Times New Roman"/>
        </w:rPr>
      </w:pPr>
      <w:r w:rsidRPr="0028209C">
        <w:rPr>
          <w:rFonts w:ascii="Times New Roman" w:hAnsi="Times New Roman" w:cs="Times New Roman"/>
        </w:rPr>
        <w:t xml:space="preserve">2.6. </w:t>
      </w:r>
      <w:r w:rsidR="0082355F" w:rsidRPr="0028209C">
        <w:rPr>
          <w:rFonts w:ascii="Times New Roman" w:hAnsi="Times New Roman" w:cs="Times New Roman"/>
        </w:rPr>
        <w:t xml:space="preserve">Aukščiau esančioje lentelėje nurodytas </w:t>
      </w:r>
      <w:r w:rsidR="00545A1B">
        <w:rPr>
          <w:rFonts w:ascii="Times New Roman" w:hAnsi="Times New Roman" w:cs="Times New Roman"/>
        </w:rPr>
        <w:t>prekių kieki</w:t>
      </w:r>
      <w:r w:rsidR="00B11F32">
        <w:rPr>
          <w:rFonts w:ascii="Times New Roman" w:hAnsi="Times New Roman" w:cs="Times New Roman"/>
        </w:rPr>
        <w:t>s</w:t>
      </w:r>
      <w:r w:rsidR="00545A1B">
        <w:rPr>
          <w:rFonts w:ascii="Times New Roman" w:hAnsi="Times New Roman" w:cs="Times New Roman"/>
        </w:rPr>
        <w:t xml:space="preserve"> yra </w:t>
      </w:r>
      <w:r w:rsidR="00B11F32">
        <w:rPr>
          <w:rFonts w:ascii="Times New Roman" w:hAnsi="Times New Roman" w:cs="Times New Roman"/>
        </w:rPr>
        <w:t>preliminarus</w:t>
      </w:r>
      <w:r w:rsidR="0082355F" w:rsidRPr="0028209C">
        <w:rPr>
          <w:rFonts w:ascii="Times New Roman" w:hAnsi="Times New Roman" w:cs="Times New Roman"/>
        </w:rPr>
        <w:t>.</w:t>
      </w:r>
      <w:r w:rsidR="00545A1B">
        <w:rPr>
          <w:rFonts w:ascii="Times New Roman" w:hAnsi="Times New Roman" w:cs="Times New Roman"/>
        </w:rPr>
        <w:t xml:space="preserve"> </w:t>
      </w:r>
      <w:r w:rsidR="00545A1B" w:rsidRPr="00545A1B">
        <w:rPr>
          <w:rFonts w:ascii="Times New Roman" w:eastAsia="Times New Roman" w:hAnsi="Times New Roman" w:cs="Times New Roman"/>
        </w:rPr>
        <w:t xml:space="preserve">Prekės bus </w:t>
      </w:r>
      <w:r w:rsidR="00B11F32">
        <w:rPr>
          <w:rFonts w:ascii="Times New Roman" w:eastAsia="Times New Roman" w:hAnsi="Times New Roman" w:cs="Times New Roman"/>
        </w:rPr>
        <w:t>perkamos pagal poreikį,</w:t>
      </w:r>
      <w:r w:rsidR="00545A1B" w:rsidRPr="00545A1B">
        <w:rPr>
          <w:rFonts w:ascii="Times New Roman" w:eastAsia="Times New Roman" w:hAnsi="Times New Roman" w:cs="Times New Roman"/>
        </w:rPr>
        <w:t xml:space="preserve"> Pirkėjas neįsipareigoja pirkti viso nurodyto kiekio prekių.</w:t>
      </w:r>
      <w:r w:rsidR="0082355F" w:rsidRPr="0028209C">
        <w:rPr>
          <w:rFonts w:ascii="Times New Roman" w:hAnsi="Times New Roman" w:cs="Times New Roman"/>
        </w:rPr>
        <w:t xml:space="preserve"> </w:t>
      </w:r>
    </w:p>
    <w:p w14:paraId="4A5B9490" w14:textId="72D3F107" w:rsidR="002309A7" w:rsidRPr="00861C2F" w:rsidRDefault="00AA079A" w:rsidP="00396DC0">
      <w:pPr>
        <w:pStyle w:val="ListParagraph"/>
        <w:spacing w:after="0" w:line="276" w:lineRule="auto"/>
        <w:ind w:left="0"/>
        <w:jc w:val="both"/>
        <w:rPr>
          <w:rFonts w:ascii="Times New Roman" w:hAnsi="Times New Roman" w:cs="Times New Roman"/>
          <w:iCs/>
        </w:rPr>
      </w:pPr>
      <w:r>
        <w:rPr>
          <w:rFonts w:ascii="Times New Roman" w:hAnsi="Times New Roman" w:cs="Times New Roman"/>
        </w:rPr>
        <w:t xml:space="preserve">2.7. </w:t>
      </w:r>
      <w:r w:rsidR="005E4D70">
        <w:rPr>
          <w:rFonts w:ascii="Times New Roman" w:hAnsi="Times New Roman" w:cs="Times New Roman"/>
          <w:iCs/>
        </w:rPr>
        <w:t xml:space="preserve">Savo paskirtimi panašios, </w:t>
      </w:r>
      <w:proofErr w:type="spellStart"/>
      <w:r w:rsidR="005E4D70">
        <w:rPr>
          <w:rFonts w:ascii="Times New Roman" w:hAnsi="Times New Roman" w:cs="Times New Roman"/>
          <w:iCs/>
        </w:rPr>
        <w:t>t.y</w:t>
      </w:r>
      <w:proofErr w:type="spellEnd"/>
      <w:r w:rsidR="005E4D70">
        <w:rPr>
          <w:rFonts w:ascii="Times New Roman" w:hAnsi="Times New Roman" w:cs="Times New Roman"/>
          <w:iCs/>
        </w:rPr>
        <w:t xml:space="preserve">. naudojamos autotransporto priemonėms, </w:t>
      </w:r>
      <w:r w:rsidR="005E4D70" w:rsidRPr="008E3C38">
        <w:rPr>
          <w:rFonts w:ascii="Times New Roman" w:hAnsi="Times New Roman" w:cs="Times New Roman"/>
          <w:iCs/>
        </w:rPr>
        <w:t>Prekės, nenumatytos techninėje specifikacijoje</w:t>
      </w:r>
      <w:r w:rsidR="005E4D70">
        <w:rPr>
          <w:rFonts w:ascii="Times New Roman" w:hAnsi="Times New Roman" w:cs="Times New Roman"/>
          <w:iCs/>
        </w:rPr>
        <w:t xml:space="preserve"> (</w:t>
      </w:r>
      <w:r w:rsidR="005E4D70" w:rsidRPr="005E4D70">
        <w:rPr>
          <w:rFonts w:ascii="Times New Roman" w:hAnsi="Times New Roman" w:cs="Times New Roman"/>
          <w:iCs/>
        </w:rPr>
        <w:t>24951310-1 Apsaugos nuo apledėjimo medžiagos</w:t>
      </w:r>
      <w:r w:rsidR="005E4D70">
        <w:rPr>
          <w:rFonts w:ascii="Times New Roman" w:hAnsi="Times New Roman" w:cs="Times New Roman"/>
          <w:iCs/>
        </w:rPr>
        <w:t xml:space="preserve">, </w:t>
      </w:r>
      <w:r w:rsidR="005E4D70" w:rsidRPr="005E4D70">
        <w:rPr>
          <w:rFonts w:ascii="Times New Roman" w:hAnsi="Times New Roman" w:cs="Times New Roman"/>
          <w:iCs/>
        </w:rPr>
        <w:t>24959100-2 Aerozoliai</w:t>
      </w:r>
      <w:r w:rsidR="005E4D70">
        <w:rPr>
          <w:rFonts w:ascii="Times New Roman" w:hAnsi="Times New Roman" w:cs="Times New Roman"/>
          <w:iCs/>
        </w:rPr>
        <w:t xml:space="preserve">, </w:t>
      </w:r>
      <w:r w:rsidR="005E4D70" w:rsidRPr="005E4D70">
        <w:rPr>
          <w:rFonts w:ascii="Times New Roman" w:hAnsi="Times New Roman" w:cs="Times New Roman"/>
          <w:iCs/>
        </w:rPr>
        <w:t>34322000-0 Stabdžiai ir jų dalys</w:t>
      </w:r>
      <w:r w:rsidR="005E4D70">
        <w:rPr>
          <w:rFonts w:ascii="Times New Roman" w:hAnsi="Times New Roman" w:cs="Times New Roman"/>
          <w:iCs/>
        </w:rPr>
        <w:t xml:space="preserve">, </w:t>
      </w:r>
      <w:r w:rsidR="005E4D70" w:rsidRPr="005E4D70">
        <w:rPr>
          <w:rFonts w:ascii="Times New Roman" w:hAnsi="Times New Roman" w:cs="Times New Roman"/>
          <w:iCs/>
        </w:rPr>
        <w:t>34324000-4 Ratai, dalys ir pagalbiniai reikmenys</w:t>
      </w:r>
      <w:r w:rsidR="005E4D70">
        <w:rPr>
          <w:rFonts w:ascii="Times New Roman" w:hAnsi="Times New Roman" w:cs="Times New Roman"/>
          <w:iCs/>
        </w:rPr>
        <w:t xml:space="preserve">, </w:t>
      </w:r>
      <w:r w:rsidR="005E4D70" w:rsidRPr="005E4D70">
        <w:rPr>
          <w:rFonts w:ascii="Times New Roman" w:hAnsi="Times New Roman" w:cs="Times New Roman"/>
          <w:iCs/>
        </w:rPr>
        <w:t>35111300-8 Ugnies gesintuvai</w:t>
      </w:r>
      <w:r w:rsidR="005E4D70">
        <w:rPr>
          <w:rFonts w:ascii="Times New Roman" w:hAnsi="Times New Roman" w:cs="Times New Roman"/>
          <w:iCs/>
        </w:rPr>
        <w:t xml:space="preserve">, </w:t>
      </w:r>
      <w:r w:rsidR="005E4D70" w:rsidRPr="005E4D70">
        <w:rPr>
          <w:rFonts w:ascii="Times New Roman" w:hAnsi="Times New Roman" w:cs="Times New Roman"/>
          <w:iCs/>
        </w:rPr>
        <w:t>35113430-2 Saugos liemenės</w:t>
      </w:r>
      <w:r w:rsidR="005E4D70">
        <w:rPr>
          <w:rFonts w:ascii="Times New Roman" w:hAnsi="Times New Roman" w:cs="Times New Roman"/>
          <w:iCs/>
        </w:rPr>
        <w:t xml:space="preserve">, </w:t>
      </w:r>
      <w:r w:rsidR="005E4D70" w:rsidRPr="005E4D70">
        <w:rPr>
          <w:rFonts w:ascii="Times New Roman" w:hAnsi="Times New Roman" w:cs="Times New Roman"/>
          <w:iCs/>
        </w:rPr>
        <w:t>39800000-0 Valikliai ir poliravimo priemonės</w:t>
      </w:r>
      <w:r w:rsidR="005E4D70">
        <w:rPr>
          <w:rFonts w:ascii="Times New Roman" w:hAnsi="Times New Roman" w:cs="Times New Roman"/>
          <w:iCs/>
        </w:rPr>
        <w:t xml:space="preserve">, </w:t>
      </w:r>
      <w:r w:rsidR="005E4D70" w:rsidRPr="005E4D70">
        <w:rPr>
          <w:rFonts w:ascii="Times New Roman" w:hAnsi="Times New Roman" w:cs="Times New Roman"/>
          <w:iCs/>
        </w:rPr>
        <w:t>14820000-5 Stiklas</w:t>
      </w:r>
      <w:r w:rsidR="005E4D70">
        <w:rPr>
          <w:rFonts w:ascii="Times New Roman" w:hAnsi="Times New Roman" w:cs="Times New Roman"/>
          <w:iCs/>
        </w:rPr>
        <w:t xml:space="preserve">, </w:t>
      </w:r>
      <w:r w:rsidR="005E4D70" w:rsidRPr="005E4D70">
        <w:rPr>
          <w:rFonts w:ascii="Times New Roman" w:hAnsi="Times New Roman" w:cs="Times New Roman"/>
          <w:iCs/>
        </w:rPr>
        <w:t>38622000-1 Veidrodžiai</w:t>
      </w:r>
      <w:r w:rsidR="005E4D70">
        <w:rPr>
          <w:rFonts w:ascii="Times New Roman" w:hAnsi="Times New Roman" w:cs="Times New Roman"/>
          <w:iCs/>
        </w:rPr>
        <w:t xml:space="preserve">, </w:t>
      </w:r>
      <w:r w:rsidR="005E4D70" w:rsidRPr="005E4D70">
        <w:rPr>
          <w:rFonts w:ascii="Times New Roman" w:hAnsi="Times New Roman" w:cs="Times New Roman"/>
          <w:iCs/>
        </w:rPr>
        <w:t>39224200-0 Šepečiai</w:t>
      </w:r>
      <w:r w:rsidR="005E4D70">
        <w:rPr>
          <w:rFonts w:ascii="Times New Roman" w:hAnsi="Times New Roman" w:cs="Times New Roman"/>
          <w:iCs/>
        </w:rPr>
        <w:t xml:space="preserve"> ir pan.) (toliau – Papildomos prekės)</w:t>
      </w:r>
      <w:r w:rsidR="005E4D70" w:rsidRPr="008E3C38">
        <w:rPr>
          <w:rFonts w:ascii="Times New Roman" w:hAnsi="Times New Roman" w:cs="Times New Roman"/>
          <w:iCs/>
        </w:rPr>
        <w:t xml:space="preserve">, bus perkamos pagal </w:t>
      </w:r>
      <w:r w:rsidR="005E4D70">
        <w:rPr>
          <w:rFonts w:ascii="Times New Roman" w:hAnsi="Times New Roman" w:cs="Times New Roman"/>
          <w:iCs/>
        </w:rPr>
        <w:t>viešai skelbiamą Tiekėjo</w:t>
      </w:r>
      <w:r w:rsidR="005E4D70" w:rsidRPr="008E3C38">
        <w:rPr>
          <w:rFonts w:ascii="Times New Roman" w:hAnsi="Times New Roman" w:cs="Times New Roman"/>
          <w:iCs/>
        </w:rPr>
        <w:t xml:space="preserve"> kainininką, galiojantį užsakymo pateikimo dieną</w:t>
      </w:r>
      <w:r w:rsidR="005E4D70">
        <w:rPr>
          <w:rFonts w:ascii="Times New Roman" w:hAnsi="Times New Roman" w:cs="Times New Roman"/>
          <w:iCs/>
        </w:rPr>
        <w:t>, įskaitant tą dieną galiojančias akcijas ir nuolaidas, papildomai pritaikant Tiekėjo pasiūlyme nurodytą nuolaidą (jei tokia siūloma)</w:t>
      </w:r>
      <w:r w:rsidR="005E4D70" w:rsidRPr="008E3C38">
        <w:rPr>
          <w:rFonts w:ascii="Times New Roman" w:hAnsi="Times New Roman" w:cs="Times New Roman"/>
          <w:iCs/>
        </w:rPr>
        <w:t xml:space="preserve">. Papildomų prekių įkainius Tiekėjas </w:t>
      </w:r>
      <w:r w:rsidR="005E4D70">
        <w:rPr>
          <w:rFonts w:ascii="Times New Roman" w:hAnsi="Times New Roman" w:cs="Times New Roman"/>
          <w:iCs/>
        </w:rPr>
        <w:t>turi</w:t>
      </w:r>
      <w:r w:rsidR="005E4D70" w:rsidRPr="008E3C38">
        <w:rPr>
          <w:rFonts w:ascii="Times New Roman" w:hAnsi="Times New Roman" w:cs="Times New Roman"/>
          <w:iCs/>
        </w:rPr>
        <w:t xml:space="preserve"> suderinti su Pirkėju</w:t>
      </w:r>
      <w:r w:rsidR="005E4D70">
        <w:rPr>
          <w:rFonts w:ascii="Times New Roman" w:hAnsi="Times New Roman" w:cs="Times New Roman"/>
          <w:iCs/>
        </w:rPr>
        <w:t xml:space="preserve"> el. paštu</w:t>
      </w:r>
      <w:r w:rsidR="005E4D70" w:rsidRPr="008E3C38">
        <w:rPr>
          <w:rFonts w:ascii="Times New Roman" w:hAnsi="Times New Roman" w:cs="Times New Roman"/>
          <w:iCs/>
        </w:rPr>
        <w:t>.</w:t>
      </w:r>
    </w:p>
    <w:p w14:paraId="26900D18" w14:textId="2F24C07D" w:rsidR="00016B35" w:rsidRPr="00545A1B" w:rsidRDefault="004A0C48" w:rsidP="00396DC0">
      <w:pPr>
        <w:pStyle w:val="ListParagraph"/>
        <w:spacing w:after="0" w:line="276" w:lineRule="auto"/>
        <w:ind w:left="0"/>
        <w:jc w:val="both"/>
        <w:rPr>
          <w:rFonts w:ascii="Times New Roman" w:hAnsi="Times New Roman" w:cs="Times New Roman"/>
        </w:rPr>
      </w:pPr>
      <w:r w:rsidRPr="0028209C">
        <w:rPr>
          <w:rFonts w:ascii="Times New Roman" w:hAnsi="Times New Roman" w:cs="Times New Roman"/>
        </w:rPr>
        <w:t>2.</w:t>
      </w:r>
      <w:r w:rsidR="0015316B">
        <w:rPr>
          <w:rFonts w:ascii="Times New Roman" w:hAnsi="Times New Roman" w:cs="Times New Roman"/>
        </w:rPr>
        <w:t>8.</w:t>
      </w:r>
      <w:r w:rsidR="0081752D">
        <w:rPr>
          <w:rFonts w:ascii="Times New Roman" w:hAnsi="Times New Roman" w:cs="Times New Roman"/>
        </w:rPr>
        <w:t xml:space="preserve"> </w:t>
      </w:r>
      <w:r w:rsidR="00016B35" w:rsidRPr="0028209C">
        <w:rPr>
          <w:rFonts w:ascii="Times New Roman" w:hAnsi="Times New Roman" w:cs="Times New Roman"/>
        </w:rPr>
        <w:t xml:space="preserve">Maksimali Sutarties vertė (suma, kuriai sudaroma sutartis) – </w:t>
      </w:r>
      <w:r w:rsidR="00016B35" w:rsidRPr="0028209C">
        <w:rPr>
          <w:rFonts w:ascii="Times New Roman" w:hAnsi="Times New Roman" w:cs="Times New Roman"/>
          <w:b/>
          <w:bCs/>
        </w:rPr>
        <w:t>29 600,00 EUR</w:t>
      </w:r>
      <w:r w:rsidR="00016B35" w:rsidRPr="0028209C">
        <w:rPr>
          <w:rFonts w:ascii="Times New Roman" w:hAnsi="Times New Roman" w:cs="Times New Roman"/>
        </w:rPr>
        <w:t xml:space="preserve"> (</w:t>
      </w:r>
      <w:r w:rsidR="00016B35" w:rsidRPr="0028209C">
        <w:rPr>
          <w:rFonts w:ascii="Times New Roman" w:hAnsi="Times New Roman" w:cs="Times New Roman"/>
          <w:b/>
          <w:bCs/>
        </w:rPr>
        <w:t>dvidešimt devyni tūkstančiai šeši šimtai eurų 00 ct</w:t>
      </w:r>
      <w:r w:rsidR="00016B35" w:rsidRPr="0028209C">
        <w:rPr>
          <w:rFonts w:ascii="Times New Roman" w:hAnsi="Times New Roman" w:cs="Times New Roman"/>
        </w:rPr>
        <w:t>) be PVM Sutarties galiojimo terminui.</w:t>
      </w:r>
      <w:r w:rsidR="00545A1B">
        <w:rPr>
          <w:rFonts w:ascii="Times New Roman" w:hAnsi="Times New Roman" w:cs="Times New Roman"/>
        </w:rPr>
        <w:t xml:space="preserve"> </w:t>
      </w:r>
      <w:r w:rsidR="00545A1B" w:rsidRPr="00545A1B">
        <w:rPr>
          <w:rFonts w:ascii="Times New Roman" w:eastAsia="Times New Roman" w:hAnsi="Times New Roman" w:cs="Times New Roman"/>
        </w:rPr>
        <w:t>Pirkėjas gali užsakyti prekių neviršijant maksimalios Sutarties vertės. Maksimali sutarties vertė nėra pirkimo vertė, kurią Pirkėjas laikys per didele ir nepriimtina. Pirkėjas šiame pirkime neskelbia vertės, kurią nustatė pirkimo pradžioje savo vidiniuose dokumentuose ir kuri laikoma per didele ir nepriimtina Pirkėjui.</w:t>
      </w:r>
    </w:p>
    <w:p w14:paraId="5E31EB88" w14:textId="4049FB9C" w:rsidR="00F75769" w:rsidRPr="0028209C" w:rsidRDefault="00130DCD" w:rsidP="00396DC0">
      <w:pPr>
        <w:pStyle w:val="ListParagraph"/>
        <w:spacing w:after="0" w:line="276" w:lineRule="auto"/>
        <w:ind w:left="0"/>
        <w:jc w:val="both"/>
        <w:rPr>
          <w:rFonts w:ascii="Times New Roman" w:hAnsi="Times New Roman" w:cs="Times New Roman"/>
          <w:color w:val="FF0000"/>
        </w:rPr>
      </w:pPr>
      <w:r w:rsidRPr="0028209C">
        <w:rPr>
          <w:rFonts w:ascii="Times New Roman" w:hAnsi="Times New Roman" w:cs="Times New Roman"/>
        </w:rPr>
        <w:t>2.</w:t>
      </w:r>
      <w:r w:rsidR="004D322C" w:rsidRPr="0028209C">
        <w:rPr>
          <w:rFonts w:ascii="Times New Roman" w:hAnsi="Times New Roman" w:cs="Times New Roman"/>
        </w:rPr>
        <w:t>7</w:t>
      </w:r>
      <w:r w:rsidRPr="0028209C">
        <w:rPr>
          <w:rFonts w:ascii="Times New Roman" w:hAnsi="Times New Roman" w:cs="Times New Roman"/>
        </w:rPr>
        <w:t xml:space="preserve">. </w:t>
      </w:r>
      <w:r w:rsidR="00F75769" w:rsidRPr="0028209C">
        <w:rPr>
          <w:rFonts w:ascii="Times New Roman" w:hAnsi="Times New Roman" w:cs="Times New Roman"/>
        </w:rPr>
        <w:t xml:space="preserve">Užsakymai teikiami </w:t>
      </w:r>
      <w:r w:rsidR="0081752D">
        <w:rPr>
          <w:rFonts w:ascii="Times New Roman" w:hAnsi="Times New Roman" w:cs="Times New Roman"/>
        </w:rPr>
        <w:t>el. paštu</w:t>
      </w:r>
      <w:r w:rsidR="001847CA">
        <w:rPr>
          <w:rFonts w:ascii="Times New Roman" w:hAnsi="Times New Roman" w:cs="Times New Roman"/>
        </w:rPr>
        <w:t xml:space="preserve"> </w:t>
      </w:r>
      <w:r w:rsidR="00323160" w:rsidRPr="0028209C">
        <w:rPr>
          <w:rFonts w:ascii="Times New Roman" w:hAnsi="Times New Roman" w:cs="Times New Roman"/>
        </w:rPr>
        <w:t xml:space="preserve">darbo dienomis (nuo pirmadienio iki penktadienio) nuo 9:00 iki 16:00 val. </w:t>
      </w:r>
      <w:r w:rsidR="00F75769" w:rsidRPr="0028209C">
        <w:rPr>
          <w:rFonts w:ascii="Times New Roman" w:hAnsi="Times New Roman" w:cs="Times New Roman"/>
        </w:rPr>
        <w:t>pagal Pirkėjo poreikį</w:t>
      </w:r>
      <w:r w:rsidR="00323160">
        <w:rPr>
          <w:rFonts w:ascii="Times New Roman" w:hAnsi="Times New Roman" w:cs="Times New Roman"/>
        </w:rPr>
        <w:t>.</w:t>
      </w:r>
      <w:r w:rsidR="00F75769" w:rsidRPr="0028209C">
        <w:rPr>
          <w:rFonts w:ascii="Times New Roman" w:hAnsi="Times New Roman" w:cs="Times New Roman"/>
        </w:rPr>
        <w:t xml:space="preserve"> Atsiskaitymas vykdomas tik už faktiškai įsigytas </w:t>
      </w:r>
      <w:r w:rsidR="00910B70">
        <w:rPr>
          <w:rFonts w:ascii="Times New Roman" w:hAnsi="Times New Roman" w:cs="Times New Roman"/>
        </w:rPr>
        <w:t xml:space="preserve">prekes Sutartyje numatytais atsiskaitymo terminais. </w:t>
      </w:r>
    </w:p>
    <w:p w14:paraId="68F194B8" w14:textId="2E0ED70A" w:rsidR="0028209C" w:rsidRPr="0028209C" w:rsidRDefault="0028209C" w:rsidP="00396DC0">
      <w:pPr>
        <w:pBdr>
          <w:top w:val="single" w:sz="8" w:space="1" w:color="auto"/>
          <w:bottom w:val="single" w:sz="8" w:space="1" w:color="auto"/>
        </w:pBdr>
        <w:shd w:val="clear" w:color="auto" w:fill="E2EFD9" w:themeFill="accent6" w:themeFillTint="33"/>
        <w:tabs>
          <w:tab w:val="left" w:pos="284"/>
        </w:tabs>
        <w:spacing w:after="0" w:line="276" w:lineRule="auto"/>
        <w:ind w:left="360" w:hanging="360"/>
        <w:rPr>
          <w:rFonts w:ascii="Times New Roman" w:eastAsia="Calibri" w:hAnsi="Times New Roman" w:cs="Times New Roman"/>
          <w:b/>
        </w:rPr>
      </w:pPr>
      <w:r w:rsidRPr="0028209C">
        <w:rPr>
          <w:rFonts w:ascii="Times New Roman" w:eastAsia="Calibri" w:hAnsi="Times New Roman" w:cs="Times New Roman"/>
          <w:b/>
        </w:rPr>
        <w:t>3.</w:t>
      </w:r>
      <w:r w:rsidR="00E70AAF" w:rsidRPr="0028209C">
        <w:rPr>
          <w:rFonts w:ascii="Times New Roman" w:eastAsia="Calibri" w:hAnsi="Times New Roman" w:cs="Times New Roman"/>
          <w:b/>
        </w:rPr>
        <w:t xml:space="preserve">      </w:t>
      </w:r>
      <w:r w:rsidRPr="0028209C">
        <w:rPr>
          <w:rFonts w:ascii="Times New Roman" w:eastAsia="Calibri" w:hAnsi="Times New Roman" w:cs="Times New Roman"/>
          <w:b/>
        </w:rPr>
        <w:t>REIKALAVIMAI PREKĖMS</w:t>
      </w:r>
    </w:p>
    <w:p w14:paraId="33C6F388" w14:textId="75A2755F" w:rsidR="00C344D3" w:rsidRPr="0028209C" w:rsidRDefault="00E70AAF" w:rsidP="00396DC0">
      <w:pPr>
        <w:spacing w:after="0" w:line="276" w:lineRule="auto"/>
        <w:ind w:left="2592"/>
        <w:jc w:val="both"/>
        <w:rPr>
          <w:rFonts w:ascii="Times New Roman" w:eastAsia="Calibri" w:hAnsi="Times New Roman" w:cs="Times New Roman"/>
          <w:b/>
        </w:rPr>
      </w:pPr>
      <w:r w:rsidRPr="0028209C">
        <w:rPr>
          <w:rFonts w:ascii="Times New Roman" w:eastAsia="Calibri" w:hAnsi="Times New Roman" w:cs="Times New Roman"/>
          <w:b/>
        </w:rPr>
        <w:t xml:space="preserve">      </w:t>
      </w:r>
    </w:p>
    <w:p w14:paraId="5C412937" w14:textId="4DB65E4E" w:rsidR="004A0C48" w:rsidRDefault="00CC3B99" w:rsidP="00396DC0">
      <w:pPr>
        <w:spacing w:after="0" w:line="276" w:lineRule="auto"/>
        <w:ind w:firstLine="851"/>
        <w:jc w:val="right"/>
        <w:rPr>
          <w:rFonts w:ascii="Times New Roman" w:eastAsia="Calibri" w:hAnsi="Times New Roman" w:cs="Times New Roman"/>
          <w:bCs/>
        </w:rPr>
      </w:pPr>
      <w:r w:rsidRPr="0028209C">
        <w:rPr>
          <w:rFonts w:ascii="Times New Roman" w:eastAsia="Calibri" w:hAnsi="Times New Roman" w:cs="Times New Roman"/>
          <w:bC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DD1681" w:rsidRPr="0028209C" w14:paraId="1E242494" w14:textId="77777777" w:rsidTr="00A642E2">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FA7E1" w14:textId="77777777" w:rsidR="00DD1681" w:rsidRPr="0028209C" w:rsidRDefault="00DD1681" w:rsidP="00A642E2">
            <w:pPr>
              <w:spacing w:line="276" w:lineRule="auto"/>
              <w:jc w:val="center"/>
              <w:rPr>
                <w:rFonts w:ascii="Times New Roman" w:hAnsi="Times New Roman" w:cs="Times New Roman"/>
                <w:color w:val="000000"/>
              </w:rPr>
            </w:pPr>
            <w:r w:rsidRPr="0028209C">
              <w:rPr>
                <w:rFonts w:ascii="Times New Roman" w:hAnsi="Times New Roman" w:cs="Times New Roman"/>
                <w:color w:val="000000"/>
              </w:rPr>
              <w:t>Eil.</w:t>
            </w:r>
          </w:p>
          <w:p w14:paraId="23883A2F" w14:textId="77777777" w:rsidR="00DD1681" w:rsidRPr="0028209C" w:rsidRDefault="00DD1681" w:rsidP="00A642E2">
            <w:pPr>
              <w:tabs>
                <w:tab w:val="left" w:pos="567"/>
              </w:tabs>
              <w:spacing w:line="276" w:lineRule="auto"/>
              <w:jc w:val="center"/>
              <w:rPr>
                <w:rFonts w:ascii="Times New Roman" w:hAnsi="Times New Roman" w:cs="Times New Roman"/>
                <w:color w:val="000000"/>
              </w:rPr>
            </w:pPr>
            <w:r w:rsidRPr="0028209C">
              <w:rPr>
                <w:rFonts w:ascii="Times New Roman" w:hAnsi="Times New Roman" w:cs="Times New Roman"/>
                <w:color w:val="00000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CCF94" w14:textId="77777777" w:rsidR="00DD1681" w:rsidRPr="0028209C" w:rsidRDefault="00DD1681" w:rsidP="00A642E2">
            <w:pPr>
              <w:spacing w:line="276" w:lineRule="auto"/>
              <w:jc w:val="center"/>
              <w:rPr>
                <w:rFonts w:ascii="Times New Roman" w:hAnsi="Times New Roman" w:cs="Times New Roman"/>
                <w:color w:val="000000"/>
              </w:rPr>
            </w:pPr>
            <w:r w:rsidRPr="0028209C">
              <w:rPr>
                <w:rFonts w:ascii="Times New Roman" w:hAnsi="Times New Roman" w:cs="Times New Roman"/>
                <w:color w:val="000000"/>
              </w:rPr>
              <w:t>Aprašymas ir reikalavimai</w:t>
            </w:r>
          </w:p>
        </w:tc>
      </w:tr>
      <w:tr w:rsidR="00DD1681" w:rsidRPr="0028209C" w14:paraId="02C85D18" w14:textId="77777777" w:rsidTr="00A642E2">
        <w:tc>
          <w:tcPr>
            <w:tcW w:w="323" w:type="pct"/>
            <w:tcBorders>
              <w:top w:val="single" w:sz="4" w:space="0" w:color="auto"/>
              <w:left w:val="single" w:sz="4" w:space="0" w:color="auto"/>
              <w:bottom w:val="single" w:sz="4" w:space="0" w:color="auto"/>
              <w:right w:val="single" w:sz="4" w:space="0" w:color="auto"/>
            </w:tcBorders>
            <w:vAlign w:val="center"/>
          </w:tcPr>
          <w:p w14:paraId="6B9C0400" w14:textId="77777777" w:rsidR="00DD1681" w:rsidRPr="00953158" w:rsidRDefault="00DD1681" w:rsidP="00A642E2">
            <w:pPr>
              <w:spacing w:line="276" w:lineRule="auto"/>
              <w:jc w:val="center"/>
              <w:rPr>
                <w:rFonts w:ascii="Times New Roman" w:hAnsi="Times New Roman" w:cs="Times New Roman"/>
              </w:rPr>
            </w:pPr>
            <w:r w:rsidRPr="00953158">
              <w:rPr>
                <w:rFonts w:ascii="Times New Roman" w:hAnsi="Times New Roman" w:cs="Times New Roman"/>
              </w:rPr>
              <w:t>1.</w:t>
            </w:r>
          </w:p>
        </w:tc>
        <w:tc>
          <w:tcPr>
            <w:tcW w:w="4677" w:type="pct"/>
            <w:tcBorders>
              <w:top w:val="single" w:sz="4" w:space="0" w:color="auto"/>
              <w:left w:val="single" w:sz="4" w:space="0" w:color="auto"/>
              <w:bottom w:val="single" w:sz="4" w:space="0" w:color="auto"/>
              <w:right w:val="single" w:sz="4" w:space="0" w:color="auto"/>
            </w:tcBorders>
          </w:tcPr>
          <w:p w14:paraId="5B5263B7" w14:textId="010F1F04" w:rsidR="00DD1681" w:rsidRPr="00953158" w:rsidRDefault="00DD1681" w:rsidP="001929BA">
            <w:pPr>
              <w:spacing w:line="276" w:lineRule="auto"/>
              <w:jc w:val="both"/>
              <w:rPr>
                <w:rFonts w:ascii="Times New Roman" w:hAnsi="Times New Roman" w:cs="Times New Roman"/>
              </w:rPr>
            </w:pPr>
            <w:r w:rsidRPr="00A642E2">
              <w:rPr>
                <w:rFonts w:ascii="Times New Roman" w:hAnsi="Times New Roman" w:cs="Times New Roman"/>
              </w:rPr>
              <w:t>Padangos turi b</w:t>
            </w:r>
            <w:r w:rsidRPr="00A642E2">
              <w:rPr>
                <w:rFonts w:ascii="Times New Roman" w:hAnsi="Times New Roman" w:cs="Times New Roman" w:hint="eastAsia"/>
              </w:rPr>
              <w:t>ū</w:t>
            </w:r>
            <w:r w:rsidRPr="00A642E2">
              <w:rPr>
                <w:rFonts w:ascii="Times New Roman" w:hAnsi="Times New Roman" w:cs="Times New Roman"/>
              </w:rPr>
              <w:t xml:space="preserve">ti naujos, kokybiškos, nenaudotos, nerestauruotos, sertifikuotos pagal </w:t>
            </w:r>
            <w:r w:rsidR="009B59B5">
              <w:rPr>
                <w:rFonts w:ascii="Times New Roman" w:hAnsi="Times New Roman" w:cs="Times New Roman"/>
              </w:rPr>
              <w:t>Europos Sąjungos</w:t>
            </w:r>
            <w:r w:rsidR="009B59B5" w:rsidRPr="00A642E2">
              <w:rPr>
                <w:rFonts w:ascii="Times New Roman" w:hAnsi="Times New Roman" w:cs="Times New Roman"/>
              </w:rPr>
              <w:t xml:space="preserve"> </w:t>
            </w:r>
            <w:r w:rsidRPr="00A642E2">
              <w:rPr>
                <w:rFonts w:ascii="Times New Roman" w:hAnsi="Times New Roman" w:cs="Times New Roman"/>
              </w:rPr>
              <w:t>reikalavimus</w:t>
            </w:r>
            <w:r>
              <w:rPr>
                <w:rFonts w:ascii="Times New Roman" w:hAnsi="Times New Roman" w:cs="Times New Roman"/>
              </w:rPr>
              <w:t xml:space="preserve">. </w:t>
            </w:r>
            <w:r w:rsidRPr="008F2DC8">
              <w:rPr>
                <w:rFonts w:ascii="Times New Roman" w:hAnsi="Times New Roman" w:cs="Times New Roman"/>
              </w:rPr>
              <w:t xml:space="preserve">Padangos turi būti pagamintos ne seniau kaip prieš 12 mėn. iki pirkimo datos ir turėti ne trumpesnę kaip </w:t>
            </w:r>
            <w:r>
              <w:rPr>
                <w:rFonts w:ascii="Times New Roman" w:hAnsi="Times New Roman" w:cs="Times New Roman"/>
              </w:rPr>
              <w:t>12</w:t>
            </w:r>
            <w:r w:rsidRPr="008F2DC8">
              <w:rPr>
                <w:rFonts w:ascii="Times New Roman" w:hAnsi="Times New Roman" w:cs="Times New Roman"/>
              </w:rPr>
              <w:t xml:space="preserve"> mėn. garantiją</w:t>
            </w:r>
            <w:r w:rsidR="00A40833">
              <w:rPr>
                <w:rFonts w:ascii="Times New Roman" w:hAnsi="Times New Roman" w:cs="Times New Roman"/>
              </w:rPr>
              <w:t xml:space="preserve"> nuo perdavimo Pirkėjui dienos</w:t>
            </w:r>
            <w:r w:rsidRPr="008F2DC8">
              <w:rPr>
                <w:rFonts w:ascii="Times New Roman" w:hAnsi="Times New Roman" w:cs="Times New Roman"/>
              </w:rPr>
              <w:t>.</w:t>
            </w:r>
          </w:p>
        </w:tc>
      </w:tr>
      <w:tr w:rsidR="00DD1681" w:rsidRPr="0028209C" w14:paraId="2CF96B2E" w14:textId="77777777" w:rsidTr="00A642E2">
        <w:tc>
          <w:tcPr>
            <w:tcW w:w="323" w:type="pct"/>
            <w:tcBorders>
              <w:top w:val="single" w:sz="4" w:space="0" w:color="auto"/>
              <w:left w:val="single" w:sz="4" w:space="0" w:color="auto"/>
              <w:bottom w:val="single" w:sz="4" w:space="0" w:color="auto"/>
              <w:right w:val="single" w:sz="4" w:space="0" w:color="auto"/>
            </w:tcBorders>
            <w:vAlign w:val="center"/>
          </w:tcPr>
          <w:p w14:paraId="5BA80DA0" w14:textId="77777777" w:rsidR="00DD1681" w:rsidRPr="0028209C" w:rsidRDefault="00DD1681" w:rsidP="00A642E2">
            <w:pPr>
              <w:spacing w:line="276" w:lineRule="auto"/>
              <w:jc w:val="center"/>
              <w:rPr>
                <w:rFonts w:ascii="Times New Roman" w:hAnsi="Times New Roman" w:cs="Times New Roman"/>
              </w:rPr>
            </w:pPr>
            <w:r w:rsidRPr="0028209C">
              <w:rPr>
                <w:rFonts w:ascii="Times New Roman" w:hAnsi="Times New Roman" w:cs="Times New Roman"/>
              </w:rPr>
              <w:t>2.</w:t>
            </w:r>
          </w:p>
        </w:tc>
        <w:tc>
          <w:tcPr>
            <w:tcW w:w="4677" w:type="pct"/>
            <w:tcBorders>
              <w:top w:val="single" w:sz="4" w:space="0" w:color="auto"/>
              <w:left w:val="single" w:sz="4" w:space="0" w:color="auto"/>
              <w:bottom w:val="single" w:sz="4" w:space="0" w:color="auto"/>
              <w:right w:val="single" w:sz="4" w:space="0" w:color="auto"/>
            </w:tcBorders>
          </w:tcPr>
          <w:p w14:paraId="591F9DE6" w14:textId="4A64321E" w:rsidR="00DD1681" w:rsidRPr="0028209C" w:rsidRDefault="00DD1681" w:rsidP="00A40833">
            <w:pPr>
              <w:spacing w:line="276" w:lineRule="auto"/>
              <w:jc w:val="both"/>
              <w:rPr>
                <w:rFonts w:ascii="Times New Roman" w:hAnsi="Times New Roman" w:cs="Times New Roman"/>
              </w:rPr>
            </w:pPr>
            <w:r w:rsidRPr="0028209C">
              <w:rPr>
                <w:rFonts w:ascii="Times New Roman" w:hAnsi="Times New Roman" w:cs="Times New Roman"/>
              </w:rPr>
              <w:t>Tiekėjas privalo užtikrinti, kad</w:t>
            </w:r>
            <w:r w:rsidR="00723526">
              <w:rPr>
                <w:rFonts w:ascii="Times New Roman" w:hAnsi="Times New Roman" w:cs="Times New Roman"/>
              </w:rPr>
              <w:t xml:space="preserve"> priedai ir eksploatacinės prekės</w:t>
            </w:r>
            <w:r w:rsidRPr="0028209C">
              <w:rPr>
                <w:rFonts w:ascii="Times New Roman" w:hAnsi="Times New Roman" w:cs="Times New Roman"/>
              </w:rPr>
              <w:t xml:space="preserve"> </w:t>
            </w:r>
            <w:r>
              <w:rPr>
                <w:rFonts w:ascii="Times New Roman" w:hAnsi="Times New Roman" w:cs="Times New Roman"/>
              </w:rPr>
              <w:t>būt</w:t>
            </w:r>
            <w:r w:rsidR="008174E2">
              <w:rPr>
                <w:rFonts w:ascii="Times New Roman" w:hAnsi="Times New Roman" w:cs="Times New Roman"/>
              </w:rPr>
              <w:t>ų</w:t>
            </w:r>
            <w:r>
              <w:rPr>
                <w:rFonts w:ascii="Times New Roman" w:hAnsi="Times New Roman" w:cs="Times New Roman"/>
              </w:rPr>
              <w:t xml:space="preserve"> naujos, originalioje pakuotėje ir be jokių pažeidimų.</w:t>
            </w:r>
            <w:r w:rsidR="008174E2">
              <w:rPr>
                <w:rFonts w:ascii="Times New Roman" w:hAnsi="Times New Roman" w:cs="Times New Roman"/>
              </w:rPr>
              <w:t xml:space="preserve"> </w:t>
            </w:r>
            <w:r w:rsidR="00A40833">
              <w:rPr>
                <w:rFonts w:ascii="Times New Roman" w:hAnsi="Times New Roman" w:cs="Times New Roman"/>
              </w:rPr>
              <w:t xml:space="preserve">Priedams ir eksploatacinėms priemonėms suteikiama ne trumpesnė, kaip 6 mėn. garantija </w:t>
            </w:r>
            <w:r w:rsidR="00A40833" w:rsidRPr="0028209C">
              <w:rPr>
                <w:rFonts w:ascii="Times New Roman" w:hAnsi="Times New Roman" w:cs="Times New Roman"/>
              </w:rPr>
              <w:t xml:space="preserve">nuo jų perdavimo Pirkėjui dienos, nebent gamintojas numato ilgesnį </w:t>
            </w:r>
            <w:r w:rsidR="00A40833">
              <w:rPr>
                <w:rFonts w:ascii="Times New Roman" w:hAnsi="Times New Roman" w:cs="Times New Roman"/>
              </w:rPr>
              <w:t xml:space="preserve">garantinį </w:t>
            </w:r>
            <w:r w:rsidR="00A40833" w:rsidRPr="0028209C">
              <w:rPr>
                <w:rFonts w:ascii="Times New Roman" w:hAnsi="Times New Roman" w:cs="Times New Roman"/>
              </w:rPr>
              <w:t>laikotarpį.</w:t>
            </w:r>
          </w:p>
        </w:tc>
      </w:tr>
      <w:tr w:rsidR="00DD1681" w:rsidRPr="0028209C" w14:paraId="7AE70E89" w14:textId="77777777" w:rsidTr="00A642E2">
        <w:tc>
          <w:tcPr>
            <w:tcW w:w="323" w:type="pct"/>
            <w:tcBorders>
              <w:top w:val="single" w:sz="4" w:space="0" w:color="auto"/>
              <w:left w:val="single" w:sz="4" w:space="0" w:color="auto"/>
              <w:bottom w:val="single" w:sz="4" w:space="0" w:color="auto"/>
              <w:right w:val="single" w:sz="4" w:space="0" w:color="auto"/>
            </w:tcBorders>
            <w:vAlign w:val="center"/>
          </w:tcPr>
          <w:p w14:paraId="2BA7AD70" w14:textId="065904C0" w:rsidR="00DD1681" w:rsidRPr="0028209C" w:rsidRDefault="00DD1681" w:rsidP="00A642E2">
            <w:pPr>
              <w:spacing w:line="276" w:lineRule="auto"/>
              <w:rPr>
                <w:rFonts w:ascii="Times New Roman" w:hAnsi="Times New Roman" w:cs="Times New Roman"/>
              </w:rPr>
            </w:pPr>
            <w:r w:rsidRPr="0028209C">
              <w:rPr>
                <w:rFonts w:ascii="Times New Roman" w:hAnsi="Times New Roman" w:cs="Times New Roman"/>
              </w:rPr>
              <w:lastRenderedPageBreak/>
              <w:t xml:space="preserve">  </w:t>
            </w:r>
            <w:r w:rsidR="00A40833">
              <w:rPr>
                <w:rFonts w:ascii="Times New Roman" w:hAnsi="Times New Roman" w:cs="Times New Roman"/>
              </w:rPr>
              <w:t>3</w:t>
            </w:r>
            <w:r w:rsidRPr="0028209C">
              <w:rPr>
                <w:rFonts w:ascii="Times New Roman" w:hAnsi="Times New Roman" w:cs="Times New Roman"/>
              </w:rPr>
              <w:t>.</w:t>
            </w:r>
          </w:p>
        </w:tc>
        <w:tc>
          <w:tcPr>
            <w:tcW w:w="4677" w:type="pct"/>
            <w:tcBorders>
              <w:top w:val="single" w:sz="4" w:space="0" w:color="auto"/>
              <w:left w:val="single" w:sz="4" w:space="0" w:color="auto"/>
              <w:bottom w:val="single" w:sz="4" w:space="0" w:color="auto"/>
              <w:right w:val="single" w:sz="4" w:space="0" w:color="auto"/>
            </w:tcBorders>
          </w:tcPr>
          <w:p w14:paraId="5AB55E14" w14:textId="1891D37E" w:rsidR="00323160" w:rsidRPr="0028209C" w:rsidRDefault="00323160" w:rsidP="00402425">
            <w:pPr>
              <w:spacing w:line="276" w:lineRule="auto"/>
              <w:jc w:val="both"/>
              <w:rPr>
                <w:rFonts w:ascii="Times New Roman" w:hAnsi="Times New Roman" w:cs="Times New Roman"/>
              </w:rPr>
            </w:pPr>
            <w:r>
              <w:rPr>
                <w:rFonts w:ascii="Times New Roman" w:hAnsi="Times New Roman" w:cs="Times New Roman"/>
              </w:rPr>
              <w:t>Paaiškėjus, kad pristatyta prekė netinka Pirkėjo turimam automobiliui, Pirkėjas turi teisę grąžinti netinkamą Prekę</w:t>
            </w:r>
            <w:r w:rsidR="003967F7">
              <w:rPr>
                <w:rFonts w:ascii="Times New Roman" w:hAnsi="Times New Roman" w:cs="Times New Roman"/>
              </w:rPr>
              <w:t xml:space="preserve"> teisės aktų nustatyta tvarka</w:t>
            </w:r>
            <w:r>
              <w:rPr>
                <w:rFonts w:ascii="Times New Roman" w:hAnsi="Times New Roman" w:cs="Times New Roman"/>
              </w:rPr>
              <w:t>.</w:t>
            </w:r>
          </w:p>
        </w:tc>
      </w:tr>
      <w:tr w:rsidR="00402425" w:rsidRPr="0028209C" w14:paraId="0C5DFFD2" w14:textId="77777777" w:rsidTr="00A642E2">
        <w:tc>
          <w:tcPr>
            <w:tcW w:w="323" w:type="pct"/>
            <w:tcBorders>
              <w:top w:val="single" w:sz="4" w:space="0" w:color="auto"/>
              <w:left w:val="single" w:sz="4" w:space="0" w:color="auto"/>
              <w:bottom w:val="single" w:sz="4" w:space="0" w:color="auto"/>
              <w:right w:val="single" w:sz="4" w:space="0" w:color="auto"/>
            </w:tcBorders>
            <w:vAlign w:val="center"/>
          </w:tcPr>
          <w:p w14:paraId="442E5667" w14:textId="7A297FAC" w:rsidR="00402425" w:rsidRPr="00402425" w:rsidRDefault="00A40833" w:rsidP="00A642E2">
            <w:pPr>
              <w:spacing w:line="276" w:lineRule="auto"/>
              <w:rPr>
                <w:rFonts w:ascii="Times New Roman" w:hAnsi="Times New Roman" w:cs="Times New Roman"/>
              </w:rPr>
            </w:pPr>
            <w:r>
              <w:rPr>
                <w:rFonts w:ascii="Times New Roman" w:hAnsi="Times New Roman" w:cs="Times New Roman"/>
              </w:rPr>
              <w:t>4</w:t>
            </w:r>
            <w:r w:rsidR="00402425" w:rsidRPr="00402425">
              <w:rPr>
                <w:rFonts w:ascii="Times New Roman" w:hAnsi="Times New Roman" w:cs="Times New Roman"/>
              </w:rPr>
              <w:t>.</w:t>
            </w:r>
          </w:p>
        </w:tc>
        <w:tc>
          <w:tcPr>
            <w:tcW w:w="4677" w:type="pct"/>
            <w:tcBorders>
              <w:top w:val="single" w:sz="4" w:space="0" w:color="auto"/>
              <w:left w:val="single" w:sz="4" w:space="0" w:color="auto"/>
              <w:bottom w:val="single" w:sz="4" w:space="0" w:color="auto"/>
              <w:right w:val="single" w:sz="4" w:space="0" w:color="auto"/>
            </w:tcBorders>
          </w:tcPr>
          <w:p w14:paraId="0D2DB314" w14:textId="3F36C75F" w:rsidR="002101F1" w:rsidRPr="00087F7B" w:rsidRDefault="00402425" w:rsidP="002101F1">
            <w:pPr>
              <w:spacing w:before="40" w:after="40" w:line="240" w:lineRule="auto"/>
              <w:jc w:val="both"/>
              <w:rPr>
                <w:rFonts w:ascii="Arial" w:eastAsia="Times New Roman" w:hAnsi="Arial" w:cs="Arial"/>
                <w:bCs/>
                <w:sz w:val="20"/>
                <w:szCs w:val="20"/>
              </w:rPr>
            </w:pPr>
            <w:r w:rsidRPr="00402425">
              <w:rPr>
                <w:rFonts w:ascii="Times New Roman" w:hAnsi="Times New Roman" w:cs="Times New Roman"/>
              </w:rPr>
              <w:t xml:space="preserve">Jei garantiniu periodu yra nustatomas prekių defektas, Tiekėjas įsipareigoja ne vėliau kaip per </w:t>
            </w:r>
            <w:r w:rsidR="00A40833">
              <w:rPr>
                <w:rFonts w:ascii="Times New Roman" w:hAnsi="Times New Roman" w:cs="Times New Roman"/>
              </w:rPr>
              <w:t>5 darbo dienas</w:t>
            </w:r>
            <w:r w:rsidR="00A40833" w:rsidRPr="00402425">
              <w:rPr>
                <w:rFonts w:ascii="Times New Roman" w:hAnsi="Times New Roman" w:cs="Times New Roman"/>
              </w:rPr>
              <w:t xml:space="preserve"> </w:t>
            </w:r>
            <w:r w:rsidRPr="00402425">
              <w:rPr>
                <w:rFonts w:ascii="Times New Roman" w:hAnsi="Times New Roman" w:cs="Times New Roman"/>
              </w:rPr>
              <w:t xml:space="preserve">nuo informavimo apie defektą el. paštu išsiuntimo dienos pakeisti prekę nauja arba grąžinti Pirkėjo sumokėtas lėšas. </w:t>
            </w:r>
            <w:r w:rsidR="002101F1" w:rsidRPr="002101F1">
              <w:rPr>
                <w:rFonts w:ascii="Times New Roman" w:hAnsi="Times New Roman" w:cs="Times New Roman"/>
              </w:rPr>
              <w:t>Tuo atveju, kai objektyviai neužtenka nurodyto termino</w:t>
            </w:r>
            <w:r w:rsidR="003967F7">
              <w:rPr>
                <w:rFonts w:ascii="Times New Roman" w:hAnsi="Times New Roman" w:cs="Times New Roman"/>
              </w:rPr>
              <w:t xml:space="preserve"> (Prekės nėra tiekėjo sandėlyje ir ją reikia užsakyti iš užsienio ir pan.)</w:t>
            </w:r>
            <w:r w:rsidR="002101F1" w:rsidRPr="002101F1">
              <w:rPr>
                <w:rFonts w:ascii="Times New Roman" w:hAnsi="Times New Roman" w:cs="Times New Roman"/>
              </w:rPr>
              <w:t>, Tiekėjas ir Pirkėjas el. paštu suderina atskirą terminą.</w:t>
            </w:r>
          </w:p>
          <w:p w14:paraId="40B57533" w14:textId="2D3BBC84" w:rsidR="00402425" w:rsidRPr="00402425" w:rsidRDefault="00402425" w:rsidP="00323160">
            <w:pPr>
              <w:spacing w:line="276" w:lineRule="auto"/>
              <w:jc w:val="both"/>
              <w:rPr>
                <w:rFonts w:ascii="Times New Roman" w:hAnsi="Times New Roman" w:cs="Times New Roman"/>
              </w:rPr>
            </w:pPr>
            <w:r w:rsidRPr="00402425">
              <w:rPr>
                <w:rStyle w:val="Laukeliai"/>
                <w:rFonts w:ascii="Times New Roman" w:hAnsi="Times New Roman" w:cs="Times New Roman"/>
                <w:sz w:val="22"/>
              </w:rPr>
              <w:t>Tiekėjas Prekes, kurioms nustatytas defektas, privalo pasiimti Pirkėjo nurodytu adresu ir naujas Prekes savo lėšomis grąžinti Pirkėjo nurodytu adresu.</w:t>
            </w:r>
          </w:p>
        </w:tc>
      </w:tr>
    </w:tbl>
    <w:p w14:paraId="32507E77" w14:textId="77777777" w:rsidR="00DD1681" w:rsidRPr="0028209C" w:rsidRDefault="00DD1681" w:rsidP="00396DC0">
      <w:pPr>
        <w:spacing w:after="0" w:line="276" w:lineRule="auto"/>
        <w:ind w:firstLine="851"/>
        <w:jc w:val="right"/>
        <w:rPr>
          <w:rFonts w:ascii="Times New Roman" w:eastAsia="Calibri" w:hAnsi="Times New Roman" w:cs="Times New Roman"/>
          <w:bCs/>
        </w:rPr>
      </w:pPr>
    </w:p>
    <w:p w14:paraId="12B9A382" w14:textId="77777777" w:rsidR="00A90D49" w:rsidRDefault="00A90D49" w:rsidP="00396DC0">
      <w:pPr>
        <w:spacing w:line="276" w:lineRule="auto"/>
        <w:rPr>
          <w:rFonts w:ascii="Times New Roman" w:hAnsi="Times New Roman" w:cs="Times New Roman"/>
        </w:rPr>
      </w:pPr>
    </w:p>
    <w:p w14:paraId="676897C8" w14:textId="77777777" w:rsidR="00A90D49" w:rsidRDefault="00A90D49" w:rsidP="00396DC0">
      <w:pPr>
        <w:spacing w:line="276" w:lineRule="auto"/>
        <w:rPr>
          <w:rFonts w:ascii="Times New Roman" w:hAnsi="Times New Roman" w:cs="Times New Roman"/>
        </w:rPr>
      </w:pPr>
    </w:p>
    <w:p w14:paraId="374C4A73" w14:textId="77777777" w:rsidR="00A90D49" w:rsidRDefault="00A90D49" w:rsidP="00396DC0">
      <w:pPr>
        <w:spacing w:line="276" w:lineRule="auto"/>
        <w:rPr>
          <w:rFonts w:ascii="Times New Roman" w:hAnsi="Times New Roman" w:cs="Times New Roman"/>
        </w:rPr>
      </w:pPr>
    </w:p>
    <w:p w14:paraId="4D1EF3AD" w14:textId="77777777" w:rsidR="00A90D49" w:rsidRDefault="00A90D49" w:rsidP="00396DC0">
      <w:pPr>
        <w:spacing w:line="276" w:lineRule="auto"/>
        <w:rPr>
          <w:rFonts w:ascii="Times New Roman" w:hAnsi="Times New Roman" w:cs="Times New Roman"/>
        </w:rPr>
      </w:pPr>
    </w:p>
    <w:p w14:paraId="6F35461D" w14:textId="77777777" w:rsidR="00A90D49" w:rsidRDefault="00A90D49" w:rsidP="00396DC0">
      <w:pPr>
        <w:spacing w:line="276" w:lineRule="auto"/>
        <w:rPr>
          <w:rFonts w:ascii="Times New Roman" w:hAnsi="Times New Roman" w:cs="Times New Roman"/>
        </w:rPr>
      </w:pPr>
    </w:p>
    <w:p w14:paraId="05846A64" w14:textId="77777777" w:rsidR="00A90D49" w:rsidRDefault="00A90D49" w:rsidP="00396DC0">
      <w:pPr>
        <w:spacing w:line="276" w:lineRule="auto"/>
        <w:rPr>
          <w:rFonts w:ascii="Times New Roman" w:hAnsi="Times New Roman" w:cs="Times New Roman"/>
        </w:rPr>
      </w:pPr>
    </w:p>
    <w:p w14:paraId="57D7F51E" w14:textId="77777777" w:rsidR="00A90D49" w:rsidRDefault="00A90D49" w:rsidP="00396DC0">
      <w:pPr>
        <w:spacing w:line="276" w:lineRule="auto"/>
        <w:rPr>
          <w:rFonts w:ascii="Times New Roman" w:hAnsi="Times New Roman" w:cs="Times New Roman"/>
        </w:rPr>
      </w:pPr>
    </w:p>
    <w:p w14:paraId="01780999" w14:textId="77777777" w:rsidR="00A90D49" w:rsidRDefault="00A90D49" w:rsidP="00396DC0">
      <w:pPr>
        <w:spacing w:line="276" w:lineRule="auto"/>
        <w:rPr>
          <w:rFonts w:ascii="Times New Roman" w:hAnsi="Times New Roman" w:cs="Times New Roman"/>
        </w:rPr>
      </w:pPr>
    </w:p>
    <w:p w14:paraId="7D424031" w14:textId="77777777" w:rsidR="00A90D49" w:rsidRDefault="00A90D49" w:rsidP="00396DC0">
      <w:pPr>
        <w:spacing w:line="276" w:lineRule="auto"/>
        <w:rPr>
          <w:rFonts w:ascii="Times New Roman" w:hAnsi="Times New Roman" w:cs="Times New Roman"/>
        </w:rPr>
      </w:pPr>
    </w:p>
    <w:p w14:paraId="07FFD55D" w14:textId="77777777" w:rsidR="00A90D49" w:rsidRDefault="00A90D49" w:rsidP="00396DC0">
      <w:pPr>
        <w:spacing w:line="276" w:lineRule="auto"/>
        <w:rPr>
          <w:rFonts w:ascii="Times New Roman" w:hAnsi="Times New Roman" w:cs="Times New Roman"/>
        </w:rPr>
      </w:pPr>
    </w:p>
    <w:p w14:paraId="2FE73D0D" w14:textId="77777777" w:rsidR="004F4B0C" w:rsidRPr="0028209C" w:rsidRDefault="004F4B0C" w:rsidP="00396DC0">
      <w:pPr>
        <w:spacing w:line="276" w:lineRule="auto"/>
        <w:rPr>
          <w:rFonts w:ascii="Times New Roman" w:hAnsi="Times New Roman" w:cs="Times New Roman"/>
        </w:rPr>
      </w:pPr>
    </w:p>
    <w:sectPr w:rsidR="004F4B0C" w:rsidRPr="0028209C" w:rsidSect="00482CF9">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10BE" w14:textId="77777777" w:rsidR="00A90D49" w:rsidRDefault="00A90D49" w:rsidP="00A90D49">
      <w:pPr>
        <w:spacing w:after="0" w:line="240" w:lineRule="auto"/>
      </w:pPr>
      <w:r>
        <w:separator/>
      </w:r>
    </w:p>
  </w:endnote>
  <w:endnote w:type="continuationSeparator" w:id="0">
    <w:p w14:paraId="5228E6D2" w14:textId="77777777" w:rsidR="00A90D49" w:rsidRDefault="00A90D49" w:rsidP="00A90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0B04B" w14:textId="77777777" w:rsidR="00A90D49" w:rsidRDefault="00A90D49" w:rsidP="00A90D49">
      <w:pPr>
        <w:spacing w:after="0" w:line="240" w:lineRule="auto"/>
      </w:pPr>
      <w:r>
        <w:separator/>
      </w:r>
    </w:p>
  </w:footnote>
  <w:footnote w:type="continuationSeparator" w:id="0">
    <w:p w14:paraId="55E654A2" w14:textId="77777777" w:rsidR="00A90D49" w:rsidRDefault="00A90D49" w:rsidP="00A90D49">
      <w:pPr>
        <w:spacing w:after="0" w:line="240" w:lineRule="auto"/>
      </w:pPr>
      <w:r>
        <w:continuationSeparator/>
      </w:r>
    </w:p>
  </w:footnote>
  <w:footnote w:id="1">
    <w:p w14:paraId="001278BA" w14:textId="567128DA" w:rsidR="00A90D49" w:rsidRDefault="00A90D49" w:rsidP="00A90D49">
      <w:pPr>
        <w:pStyle w:val="FootnoteText"/>
        <w:jc w:val="both"/>
      </w:pPr>
      <w:r>
        <w:rPr>
          <w:rStyle w:val="FootnoteReference"/>
        </w:rPr>
        <w:footnoteRef/>
      </w:r>
      <w:r>
        <w:t xml:space="preserve"> </w:t>
      </w:r>
      <w:r w:rsidRPr="00A90D49">
        <w:rPr>
          <w:rFonts w:ascii="Times New Roman" w:hAnsi="Times New Roman" w:cs="Times New Roman"/>
          <w:sz w:val="18"/>
          <w:szCs w:val="18"/>
        </w:rPr>
        <w:t>Tuo atveju, kai Prekėms pristatyti objektyviai neužtenka nurodyto termino, Tiekėjas ir Pirkėjas el. paštu suderina atskirą Prekių pristatymo terminą.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CE24D5"/>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4"/>
  </w:num>
  <w:num w:numId="2" w16cid:durableId="2119252856">
    <w:abstractNumId w:val="5"/>
  </w:num>
  <w:num w:numId="3" w16cid:durableId="2067294233">
    <w:abstractNumId w:val="1"/>
  </w:num>
  <w:num w:numId="4" w16cid:durableId="1962420489">
    <w:abstractNumId w:val="6"/>
  </w:num>
  <w:num w:numId="5" w16cid:durableId="319626101">
    <w:abstractNumId w:val="0"/>
  </w:num>
  <w:num w:numId="6" w16cid:durableId="1726292825">
    <w:abstractNumId w:val="3"/>
  </w:num>
  <w:num w:numId="7" w16cid:durableId="1126772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567C"/>
    <w:rsid w:val="00016B35"/>
    <w:rsid w:val="00032B20"/>
    <w:rsid w:val="00046A16"/>
    <w:rsid w:val="00072F2D"/>
    <w:rsid w:val="000749F2"/>
    <w:rsid w:val="00094A35"/>
    <w:rsid w:val="000A21A7"/>
    <w:rsid w:val="000A41ED"/>
    <w:rsid w:val="000A442C"/>
    <w:rsid w:val="000A5BC0"/>
    <w:rsid w:val="000B2DF2"/>
    <w:rsid w:val="00106367"/>
    <w:rsid w:val="00121925"/>
    <w:rsid w:val="00123C0D"/>
    <w:rsid w:val="00130DCD"/>
    <w:rsid w:val="00136767"/>
    <w:rsid w:val="00137968"/>
    <w:rsid w:val="00150621"/>
    <w:rsid w:val="00151E33"/>
    <w:rsid w:val="0015316B"/>
    <w:rsid w:val="001718CC"/>
    <w:rsid w:val="0018334C"/>
    <w:rsid w:val="001847CA"/>
    <w:rsid w:val="001929BA"/>
    <w:rsid w:val="00194D88"/>
    <w:rsid w:val="00196B6D"/>
    <w:rsid w:val="001A4577"/>
    <w:rsid w:val="001A4D47"/>
    <w:rsid w:val="001B14FA"/>
    <w:rsid w:val="001B4DCE"/>
    <w:rsid w:val="001B6ACF"/>
    <w:rsid w:val="001D06AB"/>
    <w:rsid w:val="001F076E"/>
    <w:rsid w:val="001F45FB"/>
    <w:rsid w:val="00201395"/>
    <w:rsid w:val="00205386"/>
    <w:rsid w:val="00206CF9"/>
    <w:rsid w:val="002101F1"/>
    <w:rsid w:val="00212FAB"/>
    <w:rsid w:val="002206E0"/>
    <w:rsid w:val="00225AA6"/>
    <w:rsid w:val="002309A7"/>
    <w:rsid w:val="0023753D"/>
    <w:rsid w:val="002445D5"/>
    <w:rsid w:val="002503E7"/>
    <w:rsid w:val="00277AAE"/>
    <w:rsid w:val="0028209C"/>
    <w:rsid w:val="00285F0C"/>
    <w:rsid w:val="00285F28"/>
    <w:rsid w:val="00287D1B"/>
    <w:rsid w:val="00291187"/>
    <w:rsid w:val="00292F20"/>
    <w:rsid w:val="002B3602"/>
    <w:rsid w:val="002D4370"/>
    <w:rsid w:val="002E09D6"/>
    <w:rsid w:val="002E6B52"/>
    <w:rsid w:val="002F07C5"/>
    <w:rsid w:val="00312BA9"/>
    <w:rsid w:val="00314040"/>
    <w:rsid w:val="00323160"/>
    <w:rsid w:val="00334175"/>
    <w:rsid w:val="00366CDD"/>
    <w:rsid w:val="003967F7"/>
    <w:rsid w:val="00396DC0"/>
    <w:rsid w:val="003B2457"/>
    <w:rsid w:val="003B666B"/>
    <w:rsid w:val="003C2264"/>
    <w:rsid w:val="003D4EE1"/>
    <w:rsid w:val="00401D5A"/>
    <w:rsid w:val="00402425"/>
    <w:rsid w:val="004034B0"/>
    <w:rsid w:val="004049F0"/>
    <w:rsid w:val="00416049"/>
    <w:rsid w:val="004170A7"/>
    <w:rsid w:val="00427939"/>
    <w:rsid w:val="0043073D"/>
    <w:rsid w:val="0045693C"/>
    <w:rsid w:val="004640A5"/>
    <w:rsid w:val="00482A36"/>
    <w:rsid w:val="00482CF9"/>
    <w:rsid w:val="004830CC"/>
    <w:rsid w:val="00483B22"/>
    <w:rsid w:val="00486C66"/>
    <w:rsid w:val="00487A0D"/>
    <w:rsid w:val="00492FAD"/>
    <w:rsid w:val="004952CB"/>
    <w:rsid w:val="004A0C48"/>
    <w:rsid w:val="004A5BDE"/>
    <w:rsid w:val="004B1BF6"/>
    <w:rsid w:val="004B55FF"/>
    <w:rsid w:val="004B6F20"/>
    <w:rsid w:val="004B7B29"/>
    <w:rsid w:val="004C4327"/>
    <w:rsid w:val="004C43E5"/>
    <w:rsid w:val="004D11F2"/>
    <w:rsid w:val="004D322C"/>
    <w:rsid w:val="004D7ECA"/>
    <w:rsid w:val="004E0A8E"/>
    <w:rsid w:val="004E4A03"/>
    <w:rsid w:val="004F23CD"/>
    <w:rsid w:val="004F24C0"/>
    <w:rsid w:val="004F4B0C"/>
    <w:rsid w:val="00503886"/>
    <w:rsid w:val="005113C7"/>
    <w:rsid w:val="00512E32"/>
    <w:rsid w:val="0053183F"/>
    <w:rsid w:val="00534F88"/>
    <w:rsid w:val="00536705"/>
    <w:rsid w:val="00545A1B"/>
    <w:rsid w:val="00547581"/>
    <w:rsid w:val="0056196D"/>
    <w:rsid w:val="005B1B69"/>
    <w:rsid w:val="005B21AE"/>
    <w:rsid w:val="005C1887"/>
    <w:rsid w:val="005C460D"/>
    <w:rsid w:val="005D305C"/>
    <w:rsid w:val="005E4D70"/>
    <w:rsid w:val="006045E9"/>
    <w:rsid w:val="00610CC8"/>
    <w:rsid w:val="006117E8"/>
    <w:rsid w:val="00614BF7"/>
    <w:rsid w:val="00624D2B"/>
    <w:rsid w:val="00634E9F"/>
    <w:rsid w:val="00641CF2"/>
    <w:rsid w:val="00653D3B"/>
    <w:rsid w:val="00667B40"/>
    <w:rsid w:val="006976B2"/>
    <w:rsid w:val="006A0656"/>
    <w:rsid w:val="006A0EBD"/>
    <w:rsid w:val="006A2392"/>
    <w:rsid w:val="006A442A"/>
    <w:rsid w:val="006E0F26"/>
    <w:rsid w:val="006F3176"/>
    <w:rsid w:val="006F7F3C"/>
    <w:rsid w:val="00707DF5"/>
    <w:rsid w:val="00723526"/>
    <w:rsid w:val="007260F7"/>
    <w:rsid w:val="00731500"/>
    <w:rsid w:val="00742E76"/>
    <w:rsid w:val="0075562F"/>
    <w:rsid w:val="007560A9"/>
    <w:rsid w:val="00776382"/>
    <w:rsid w:val="00776897"/>
    <w:rsid w:val="007978E2"/>
    <w:rsid w:val="007A0FA3"/>
    <w:rsid w:val="007B0036"/>
    <w:rsid w:val="007B4927"/>
    <w:rsid w:val="007B5B1C"/>
    <w:rsid w:val="007B65A7"/>
    <w:rsid w:val="007C0D15"/>
    <w:rsid w:val="007C19E2"/>
    <w:rsid w:val="007C1E65"/>
    <w:rsid w:val="007E7C66"/>
    <w:rsid w:val="007F38C4"/>
    <w:rsid w:val="008064DF"/>
    <w:rsid w:val="00807A53"/>
    <w:rsid w:val="008174E2"/>
    <w:rsid w:val="0081752D"/>
    <w:rsid w:val="0082355F"/>
    <w:rsid w:val="0083212C"/>
    <w:rsid w:val="00851B2E"/>
    <w:rsid w:val="00855F0A"/>
    <w:rsid w:val="00861C2F"/>
    <w:rsid w:val="00863653"/>
    <w:rsid w:val="00863FEA"/>
    <w:rsid w:val="0086666B"/>
    <w:rsid w:val="00870833"/>
    <w:rsid w:val="00870D91"/>
    <w:rsid w:val="00872390"/>
    <w:rsid w:val="008807DF"/>
    <w:rsid w:val="008A003E"/>
    <w:rsid w:val="008A147D"/>
    <w:rsid w:val="008C22A0"/>
    <w:rsid w:val="008C2D2F"/>
    <w:rsid w:val="008D2708"/>
    <w:rsid w:val="008E0A79"/>
    <w:rsid w:val="008E3C38"/>
    <w:rsid w:val="008E5B07"/>
    <w:rsid w:val="008F0693"/>
    <w:rsid w:val="009011EA"/>
    <w:rsid w:val="00910989"/>
    <w:rsid w:val="00910B70"/>
    <w:rsid w:val="009179CB"/>
    <w:rsid w:val="009453DA"/>
    <w:rsid w:val="009462B1"/>
    <w:rsid w:val="00947DB7"/>
    <w:rsid w:val="0096115D"/>
    <w:rsid w:val="00966EFE"/>
    <w:rsid w:val="009A233F"/>
    <w:rsid w:val="009A4D65"/>
    <w:rsid w:val="009A5C92"/>
    <w:rsid w:val="009B59B5"/>
    <w:rsid w:val="009B6D4E"/>
    <w:rsid w:val="009D093C"/>
    <w:rsid w:val="009D68EF"/>
    <w:rsid w:val="009F20DD"/>
    <w:rsid w:val="00A02902"/>
    <w:rsid w:val="00A0347D"/>
    <w:rsid w:val="00A0483F"/>
    <w:rsid w:val="00A145BA"/>
    <w:rsid w:val="00A26D4D"/>
    <w:rsid w:val="00A321F1"/>
    <w:rsid w:val="00A34239"/>
    <w:rsid w:val="00A40833"/>
    <w:rsid w:val="00A44F9B"/>
    <w:rsid w:val="00A53524"/>
    <w:rsid w:val="00A7463A"/>
    <w:rsid w:val="00A75A51"/>
    <w:rsid w:val="00A7651F"/>
    <w:rsid w:val="00A77252"/>
    <w:rsid w:val="00A85B94"/>
    <w:rsid w:val="00A90D49"/>
    <w:rsid w:val="00AA079A"/>
    <w:rsid w:val="00AA193E"/>
    <w:rsid w:val="00AB6733"/>
    <w:rsid w:val="00AC6565"/>
    <w:rsid w:val="00AD248A"/>
    <w:rsid w:val="00B11F32"/>
    <w:rsid w:val="00B23F33"/>
    <w:rsid w:val="00B33BA3"/>
    <w:rsid w:val="00B50593"/>
    <w:rsid w:val="00B62F69"/>
    <w:rsid w:val="00B65CF4"/>
    <w:rsid w:val="00B713D8"/>
    <w:rsid w:val="00BA7B88"/>
    <w:rsid w:val="00BB7E6C"/>
    <w:rsid w:val="00BC0A98"/>
    <w:rsid w:val="00BC0CD5"/>
    <w:rsid w:val="00BC58DB"/>
    <w:rsid w:val="00BD107C"/>
    <w:rsid w:val="00BE093A"/>
    <w:rsid w:val="00BE0FE9"/>
    <w:rsid w:val="00BE139B"/>
    <w:rsid w:val="00BE5BF9"/>
    <w:rsid w:val="00BF2CDD"/>
    <w:rsid w:val="00C0283C"/>
    <w:rsid w:val="00C344D3"/>
    <w:rsid w:val="00C55435"/>
    <w:rsid w:val="00C61746"/>
    <w:rsid w:val="00C64FA3"/>
    <w:rsid w:val="00C67F48"/>
    <w:rsid w:val="00CC3B99"/>
    <w:rsid w:val="00D277F2"/>
    <w:rsid w:val="00D31353"/>
    <w:rsid w:val="00D37E13"/>
    <w:rsid w:val="00D652C3"/>
    <w:rsid w:val="00D81482"/>
    <w:rsid w:val="00D91E4B"/>
    <w:rsid w:val="00DA7467"/>
    <w:rsid w:val="00DB5A39"/>
    <w:rsid w:val="00DC6460"/>
    <w:rsid w:val="00DC79E6"/>
    <w:rsid w:val="00DD0412"/>
    <w:rsid w:val="00DD1681"/>
    <w:rsid w:val="00DE0C61"/>
    <w:rsid w:val="00DE1AF0"/>
    <w:rsid w:val="00DE3FE9"/>
    <w:rsid w:val="00DE6B99"/>
    <w:rsid w:val="00E177B6"/>
    <w:rsid w:val="00E231AF"/>
    <w:rsid w:val="00E247E9"/>
    <w:rsid w:val="00E30CF3"/>
    <w:rsid w:val="00E35870"/>
    <w:rsid w:val="00E40190"/>
    <w:rsid w:val="00E44AFA"/>
    <w:rsid w:val="00E64387"/>
    <w:rsid w:val="00E70AAF"/>
    <w:rsid w:val="00E71818"/>
    <w:rsid w:val="00E76182"/>
    <w:rsid w:val="00E8410C"/>
    <w:rsid w:val="00EB07EB"/>
    <w:rsid w:val="00EE17AE"/>
    <w:rsid w:val="00EE4B9D"/>
    <w:rsid w:val="00EE66DC"/>
    <w:rsid w:val="00F01164"/>
    <w:rsid w:val="00F03E24"/>
    <w:rsid w:val="00F10687"/>
    <w:rsid w:val="00F263FA"/>
    <w:rsid w:val="00F47CF9"/>
    <w:rsid w:val="00F558F0"/>
    <w:rsid w:val="00F575B2"/>
    <w:rsid w:val="00F66183"/>
    <w:rsid w:val="00F75769"/>
    <w:rsid w:val="00F7614D"/>
    <w:rsid w:val="00F83FAA"/>
    <w:rsid w:val="00F85724"/>
    <w:rsid w:val="00F92985"/>
    <w:rsid w:val="00FB221D"/>
    <w:rsid w:val="00FD3389"/>
    <w:rsid w:val="00FE67C8"/>
    <w:rsid w:val="00FF68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09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65CF4"/>
  </w:style>
  <w:style w:type="character" w:styleId="Strong">
    <w:name w:val="Strong"/>
    <w:basedOn w:val="DefaultParagraphFont"/>
    <w:uiPriority w:val="22"/>
    <w:qFormat/>
    <w:rsid w:val="00742E76"/>
    <w:rPr>
      <w:b/>
      <w:bCs/>
    </w:rPr>
  </w:style>
  <w:style w:type="paragraph" w:styleId="Revision">
    <w:name w:val="Revision"/>
    <w:hidden/>
    <w:uiPriority w:val="99"/>
    <w:semiHidden/>
    <w:rsid w:val="000A5BC0"/>
    <w:pPr>
      <w:spacing w:after="0" w:line="240" w:lineRule="auto"/>
    </w:pPr>
  </w:style>
  <w:style w:type="character" w:customStyle="1" w:styleId="Laukeliai">
    <w:name w:val="Laukeliai"/>
    <w:basedOn w:val="DefaultParagraphFont"/>
    <w:uiPriority w:val="1"/>
    <w:qFormat/>
    <w:rsid w:val="00402425"/>
    <w:rPr>
      <w:rFonts w:ascii="Arial" w:hAnsi="Arial"/>
      <w:sz w:val="20"/>
    </w:rPr>
  </w:style>
  <w:style w:type="paragraph" w:styleId="FootnoteText">
    <w:name w:val="footnote text"/>
    <w:basedOn w:val="Normal"/>
    <w:link w:val="FootnoteTextChar"/>
    <w:uiPriority w:val="99"/>
    <w:semiHidden/>
    <w:unhideWhenUsed/>
    <w:rsid w:val="00A90D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0D49"/>
    <w:rPr>
      <w:sz w:val="20"/>
      <w:szCs w:val="20"/>
    </w:rPr>
  </w:style>
  <w:style w:type="character" w:styleId="FootnoteReference">
    <w:name w:val="footnote reference"/>
    <w:basedOn w:val="DefaultParagraphFont"/>
    <w:uiPriority w:val="99"/>
    <w:semiHidden/>
    <w:unhideWhenUsed/>
    <w:rsid w:val="00A90D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3375</Words>
  <Characters>1925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2025-10-03T11:52:00Z</dcterms:created>
  <dc:creator>Laura Laukienė</dc:creator>
  <cp:lastModifiedBy>Agnė Užienė</cp:lastModifiedBy>
  <dcterms:modified xsi:type="dcterms:W3CDTF">2025-10-29T08:59:00Z</dcterms:modified>
  <cp:revision>10</cp:revision>
</cp:coreProperties>
</file>